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9" w:rsidRPr="000336C6" w:rsidRDefault="009F7998" w:rsidP="000336C6">
      <w:pPr>
        <w:rPr>
          <w:rFonts w:ascii="仿宋" w:eastAsia="仿宋" w:hAnsi="仿宋"/>
          <w:sz w:val="30"/>
          <w:szCs w:val="30"/>
        </w:rPr>
      </w:pPr>
      <w:r w:rsidRPr="00332ADB">
        <w:rPr>
          <w:rFonts w:ascii="仿宋" w:eastAsia="仿宋" w:hAnsi="仿宋" w:hint="eastAsia"/>
          <w:sz w:val="30"/>
          <w:szCs w:val="30"/>
        </w:rPr>
        <w:t>附件：</w:t>
      </w:r>
      <w:r w:rsidR="00533030" w:rsidRPr="00533030">
        <w:rPr>
          <w:rFonts w:ascii="仿宋" w:eastAsia="仿宋" w:hAnsi="仿宋" w:hint="eastAsia"/>
          <w:b/>
          <w:sz w:val="30"/>
          <w:szCs w:val="30"/>
        </w:rPr>
        <w:t>中毛协</w:t>
      </w:r>
      <w:r w:rsidR="00E87E26">
        <w:rPr>
          <w:rFonts w:ascii="仿宋" w:eastAsia="仿宋" w:hAnsi="仿宋" w:hint="eastAsia"/>
          <w:b/>
          <w:sz w:val="30"/>
          <w:szCs w:val="30"/>
        </w:rPr>
        <w:t>五届三次</w:t>
      </w:r>
      <w:r w:rsidR="00533030" w:rsidRPr="00533030">
        <w:rPr>
          <w:rFonts w:ascii="仿宋" w:eastAsia="仿宋" w:hAnsi="仿宋" w:hint="eastAsia"/>
          <w:b/>
          <w:sz w:val="30"/>
          <w:szCs w:val="30"/>
        </w:rPr>
        <w:t>理事会暨</w:t>
      </w:r>
      <w:r w:rsidR="00E87E26">
        <w:rPr>
          <w:rFonts w:ascii="仿宋" w:eastAsia="仿宋" w:hAnsi="仿宋" w:hint="eastAsia"/>
          <w:b/>
          <w:sz w:val="30"/>
          <w:szCs w:val="30"/>
        </w:rPr>
        <w:t>第二届</w:t>
      </w:r>
      <w:r w:rsidR="00533030" w:rsidRPr="00533030">
        <w:rPr>
          <w:rFonts w:ascii="仿宋" w:eastAsia="仿宋" w:hAnsi="仿宋" w:hint="eastAsia"/>
          <w:b/>
          <w:sz w:val="30"/>
          <w:szCs w:val="30"/>
        </w:rPr>
        <w:t>中国毛纺行业创新发展年会</w:t>
      </w:r>
      <w:r w:rsidR="00FB332A" w:rsidRPr="00533030">
        <w:rPr>
          <w:rFonts w:ascii="仿宋" w:eastAsia="仿宋" w:hAnsi="仿宋" w:hint="eastAsia"/>
          <w:b/>
          <w:sz w:val="30"/>
          <w:szCs w:val="30"/>
        </w:rPr>
        <w:t>代表回执</w:t>
      </w:r>
    </w:p>
    <w:tbl>
      <w:tblPr>
        <w:tblW w:w="14078" w:type="dxa"/>
        <w:jc w:val="center"/>
        <w:tblInd w:w="-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559"/>
        <w:gridCol w:w="1701"/>
        <w:gridCol w:w="2410"/>
        <w:gridCol w:w="2976"/>
        <w:gridCol w:w="993"/>
        <w:gridCol w:w="992"/>
        <w:gridCol w:w="992"/>
        <w:gridCol w:w="835"/>
      </w:tblGrid>
      <w:tr w:rsidR="00C465A9" w:rsidRPr="00B642AE" w:rsidTr="0019156D">
        <w:trPr>
          <w:trHeight w:val="456"/>
          <w:jc w:val="center"/>
        </w:trPr>
        <w:tc>
          <w:tcPr>
            <w:tcW w:w="1620" w:type="dxa"/>
            <w:vAlign w:val="center"/>
          </w:tcPr>
          <w:p w:rsidR="00C465A9" w:rsidRPr="00B642AE" w:rsidRDefault="00C465A9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2458" w:type="dxa"/>
            <w:gridSpan w:val="8"/>
            <w:vAlign w:val="center"/>
          </w:tcPr>
          <w:p w:rsidR="00C465A9" w:rsidRDefault="00C465A9" w:rsidP="0017004F">
            <w:pPr>
              <w:rPr>
                <w:szCs w:val="21"/>
              </w:rPr>
            </w:pPr>
          </w:p>
          <w:p w:rsidR="00C465A9" w:rsidRPr="00B642AE" w:rsidRDefault="00C465A9" w:rsidP="0017004F">
            <w:pPr>
              <w:rPr>
                <w:szCs w:val="21"/>
              </w:rPr>
            </w:pPr>
          </w:p>
        </w:tc>
      </w:tr>
      <w:tr w:rsidR="00C465A9" w:rsidRPr="00B642AE" w:rsidTr="0019156D">
        <w:trPr>
          <w:trHeight w:val="600"/>
          <w:jc w:val="center"/>
        </w:trPr>
        <w:tc>
          <w:tcPr>
            <w:tcW w:w="1620" w:type="dxa"/>
            <w:vAlign w:val="center"/>
          </w:tcPr>
          <w:p w:rsidR="00C465A9" w:rsidRPr="00B642AE" w:rsidRDefault="00C465A9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458" w:type="dxa"/>
            <w:gridSpan w:val="8"/>
            <w:vAlign w:val="center"/>
          </w:tcPr>
          <w:p w:rsidR="00C465A9" w:rsidRDefault="00C465A9" w:rsidP="0017004F">
            <w:pPr>
              <w:rPr>
                <w:szCs w:val="21"/>
              </w:rPr>
            </w:pPr>
          </w:p>
          <w:p w:rsidR="00C465A9" w:rsidRPr="00B642AE" w:rsidRDefault="00C465A9" w:rsidP="0017004F">
            <w:pPr>
              <w:rPr>
                <w:szCs w:val="21"/>
              </w:rPr>
            </w:pPr>
          </w:p>
        </w:tc>
      </w:tr>
      <w:tr w:rsidR="007E479E" w:rsidRPr="00B642AE" w:rsidTr="007E479E">
        <w:trPr>
          <w:trHeight w:val="453"/>
          <w:jc w:val="center"/>
        </w:trPr>
        <w:tc>
          <w:tcPr>
            <w:tcW w:w="1620" w:type="dxa"/>
            <w:vMerge w:val="restart"/>
            <w:vAlign w:val="center"/>
          </w:tcPr>
          <w:p w:rsidR="007E479E" w:rsidRPr="00B642AE" w:rsidRDefault="007E479E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:rsidR="007E479E" w:rsidRDefault="007E479E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性别</w:t>
            </w:r>
          </w:p>
        </w:tc>
        <w:tc>
          <w:tcPr>
            <w:tcW w:w="1701" w:type="dxa"/>
            <w:vMerge w:val="restart"/>
            <w:vAlign w:val="center"/>
          </w:tcPr>
          <w:p w:rsidR="007E479E" w:rsidRDefault="007E479E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职务</w:t>
            </w:r>
          </w:p>
        </w:tc>
        <w:tc>
          <w:tcPr>
            <w:tcW w:w="2410" w:type="dxa"/>
            <w:vMerge w:val="restart"/>
            <w:vAlign w:val="center"/>
          </w:tcPr>
          <w:p w:rsidR="007E479E" w:rsidRDefault="007E479E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手机</w:t>
            </w:r>
          </w:p>
        </w:tc>
        <w:tc>
          <w:tcPr>
            <w:tcW w:w="2976" w:type="dxa"/>
            <w:vMerge w:val="restart"/>
            <w:vAlign w:val="center"/>
          </w:tcPr>
          <w:p w:rsidR="007E479E" w:rsidRDefault="007E479E" w:rsidP="004A2D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977" w:type="dxa"/>
            <w:gridSpan w:val="3"/>
            <w:vAlign w:val="center"/>
          </w:tcPr>
          <w:p w:rsidR="007E479E" w:rsidRDefault="007E479E" w:rsidP="004A2D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住宿选择</w:t>
            </w:r>
          </w:p>
        </w:tc>
        <w:tc>
          <w:tcPr>
            <w:tcW w:w="835" w:type="dxa"/>
            <w:vMerge w:val="restart"/>
            <w:vAlign w:val="center"/>
          </w:tcPr>
          <w:p w:rsidR="007E479E" w:rsidRDefault="007E479E" w:rsidP="007E47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参观</w:t>
            </w:r>
          </w:p>
          <w:p w:rsidR="007E479E" w:rsidRDefault="007E479E" w:rsidP="007E47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南山</w:t>
            </w:r>
          </w:p>
          <w:p w:rsidR="007E479E" w:rsidRDefault="007E479E" w:rsidP="007E47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集团</w:t>
            </w:r>
          </w:p>
        </w:tc>
      </w:tr>
      <w:tr w:rsidR="00EB60CA" w:rsidRPr="00B642AE" w:rsidTr="000E03F7">
        <w:trPr>
          <w:trHeight w:val="712"/>
          <w:jc w:val="center"/>
        </w:trPr>
        <w:tc>
          <w:tcPr>
            <w:tcW w:w="1620" w:type="dxa"/>
            <w:vMerge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EB60CA" w:rsidRDefault="00EB60CA" w:rsidP="009305C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B60CA" w:rsidRDefault="00EB60CA" w:rsidP="00EB60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单住</w:t>
            </w:r>
          </w:p>
        </w:tc>
        <w:tc>
          <w:tcPr>
            <w:tcW w:w="992" w:type="dxa"/>
            <w:vAlign w:val="center"/>
          </w:tcPr>
          <w:p w:rsidR="00EB60CA" w:rsidRDefault="00EB60CA" w:rsidP="00EB60CA">
            <w:pPr>
              <w:adjustRightInd w:val="0"/>
              <w:snapToGrid w:val="0"/>
              <w:jc w:val="center"/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合住</w:t>
            </w:r>
          </w:p>
        </w:tc>
        <w:tc>
          <w:tcPr>
            <w:tcW w:w="992" w:type="dxa"/>
            <w:vAlign w:val="center"/>
          </w:tcPr>
          <w:p w:rsidR="00EB60CA" w:rsidRDefault="00EB60CA" w:rsidP="00EB60CA">
            <w:pPr>
              <w:adjustRightInd w:val="0"/>
              <w:snapToGrid w:val="0"/>
              <w:jc w:val="center"/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不住</w:t>
            </w:r>
          </w:p>
        </w:tc>
        <w:tc>
          <w:tcPr>
            <w:tcW w:w="835" w:type="dxa"/>
            <w:vMerge/>
            <w:vAlign w:val="center"/>
          </w:tcPr>
          <w:p w:rsidR="00EB60CA" w:rsidRDefault="00EB60CA" w:rsidP="0039129D">
            <w:pPr>
              <w:jc w:val="center"/>
              <w:rPr>
                <w:szCs w:val="21"/>
              </w:rPr>
            </w:pPr>
          </w:p>
        </w:tc>
      </w:tr>
      <w:tr w:rsidR="00EB60CA" w:rsidRPr="00B642AE" w:rsidTr="000E03F7">
        <w:trPr>
          <w:trHeight w:val="429"/>
          <w:jc w:val="center"/>
        </w:trPr>
        <w:tc>
          <w:tcPr>
            <w:tcW w:w="1620" w:type="dxa"/>
            <w:vAlign w:val="center"/>
          </w:tcPr>
          <w:p w:rsidR="00EB60CA" w:rsidRPr="00B642AE" w:rsidRDefault="00EB60CA" w:rsidP="00DA4EC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60CA" w:rsidRPr="00B642AE" w:rsidRDefault="00EB60CA" w:rsidP="00DA4EC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60CA" w:rsidRPr="00B642AE" w:rsidRDefault="00EB60CA" w:rsidP="00DA4EC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B60CA" w:rsidRPr="00B642AE" w:rsidRDefault="00EB60CA" w:rsidP="00DA4ECF">
            <w:pPr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B60CA" w:rsidRPr="00B642AE" w:rsidRDefault="00EB60CA" w:rsidP="00DA4EC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B60CA" w:rsidRPr="00B642AE" w:rsidRDefault="00EB60CA" w:rsidP="0039129D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EB60CA" w:rsidRPr="00B642AE" w:rsidRDefault="00EB60CA" w:rsidP="0039129D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35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EB60CA" w:rsidRPr="00B642AE" w:rsidTr="000E03F7">
        <w:trPr>
          <w:trHeight w:val="429"/>
          <w:jc w:val="center"/>
        </w:trPr>
        <w:tc>
          <w:tcPr>
            <w:tcW w:w="1620" w:type="dxa"/>
            <w:vAlign w:val="center"/>
          </w:tcPr>
          <w:p w:rsidR="00EB60CA" w:rsidRPr="00B642AE" w:rsidRDefault="00EB60CA" w:rsidP="00DA1E91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60CA" w:rsidRPr="00B642AE" w:rsidRDefault="00EB60CA" w:rsidP="00DA1E91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60CA" w:rsidRPr="00B642AE" w:rsidRDefault="00EB60CA" w:rsidP="00DA1E91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B60CA" w:rsidRPr="00B642AE" w:rsidRDefault="00EB60CA" w:rsidP="00DA1E91">
            <w:pPr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35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EB60CA" w:rsidRPr="00B642AE" w:rsidTr="000E03F7">
        <w:trPr>
          <w:trHeight w:val="429"/>
          <w:jc w:val="center"/>
        </w:trPr>
        <w:tc>
          <w:tcPr>
            <w:tcW w:w="1620" w:type="dxa"/>
            <w:vAlign w:val="center"/>
          </w:tcPr>
          <w:p w:rsidR="00EB60CA" w:rsidRPr="00B642AE" w:rsidRDefault="00EB60CA" w:rsidP="00DA4EC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60CA" w:rsidRPr="00B642AE" w:rsidRDefault="00EB60CA" w:rsidP="00DA4EC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60CA" w:rsidRPr="00B642AE" w:rsidRDefault="00EB60CA" w:rsidP="00DA4EC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B60CA" w:rsidRPr="00B642AE" w:rsidRDefault="00EB60CA" w:rsidP="00DA4ECF">
            <w:pPr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B60CA" w:rsidRPr="00B642AE" w:rsidRDefault="00EB60CA" w:rsidP="00DA4EC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B60CA" w:rsidRPr="00B642AE" w:rsidRDefault="00EB60CA" w:rsidP="00DA4ECF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EB60CA" w:rsidRPr="00B642AE" w:rsidRDefault="00EB60CA" w:rsidP="00DA4ECF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35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EB60CA" w:rsidRPr="00B642AE" w:rsidTr="000E03F7">
        <w:trPr>
          <w:trHeight w:val="429"/>
          <w:jc w:val="center"/>
        </w:trPr>
        <w:tc>
          <w:tcPr>
            <w:tcW w:w="1620" w:type="dxa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B60CA" w:rsidRPr="00B642AE" w:rsidRDefault="00EB60CA" w:rsidP="00DA4EC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B60CA" w:rsidRPr="00B642AE" w:rsidRDefault="00EB60CA" w:rsidP="0039129D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:rsidR="00EB60CA" w:rsidRPr="00B642AE" w:rsidRDefault="00EB60CA" w:rsidP="0039129D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35" w:type="dxa"/>
            <w:vAlign w:val="center"/>
          </w:tcPr>
          <w:p w:rsidR="00EB60CA" w:rsidRPr="00B642AE" w:rsidRDefault="00EB60CA" w:rsidP="00DA1E91">
            <w:pPr>
              <w:jc w:val="center"/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EB60CA" w:rsidRPr="00B642AE" w:rsidTr="000336C6">
        <w:trPr>
          <w:trHeight w:val="600"/>
          <w:jc w:val="center"/>
        </w:trPr>
        <w:tc>
          <w:tcPr>
            <w:tcW w:w="4880" w:type="dxa"/>
            <w:gridSpan w:val="3"/>
            <w:vMerge w:val="restart"/>
            <w:vAlign w:val="center"/>
          </w:tcPr>
          <w:p w:rsidR="00EB60CA" w:rsidRDefault="00EB60CA" w:rsidP="00B17833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到达地点</w:t>
            </w:r>
            <w:r>
              <w:rPr>
                <w:rFonts w:hint="eastAsia"/>
                <w:szCs w:val="21"/>
              </w:rPr>
              <w:t>：</w:t>
            </w:r>
          </w:p>
          <w:p w:rsidR="00EB60CA" w:rsidRPr="00B642AE" w:rsidRDefault="00EB60CA" w:rsidP="00B17833">
            <w:pPr>
              <w:rPr>
                <w:szCs w:val="21"/>
              </w:rPr>
            </w:pPr>
            <w:r w:rsidRPr="00B642A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蓬莱机场    </w:t>
            </w:r>
            <w:r w:rsidRPr="00B642A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烟台火车站    </w:t>
            </w:r>
            <w:r w:rsidRPr="00B642A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烟台南站</w:t>
            </w:r>
          </w:p>
        </w:tc>
        <w:tc>
          <w:tcPr>
            <w:tcW w:w="5386" w:type="dxa"/>
            <w:gridSpan w:val="2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到达时间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812" w:type="dxa"/>
            <w:gridSpan w:val="4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航班</w:t>
            </w:r>
            <w:r w:rsidRPr="00B642AE">
              <w:rPr>
                <w:rFonts w:hint="eastAsia"/>
                <w:szCs w:val="21"/>
              </w:rPr>
              <w:t>/</w:t>
            </w:r>
            <w:r w:rsidRPr="00B642AE">
              <w:rPr>
                <w:rFonts w:hint="eastAsia"/>
                <w:szCs w:val="21"/>
              </w:rPr>
              <w:t>车次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B60CA" w:rsidRPr="00B642AE" w:rsidTr="000336C6">
        <w:trPr>
          <w:trHeight w:val="600"/>
          <w:jc w:val="center"/>
        </w:trPr>
        <w:tc>
          <w:tcPr>
            <w:tcW w:w="4880" w:type="dxa"/>
            <w:gridSpan w:val="3"/>
            <w:vMerge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离开时间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812" w:type="dxa"/>
            <w:gridSpan w:val="4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航班</w:t>
            </w:r>
            <w:r w:rsidRPr="00B642AE">
              <w:rPr>
                <w:rFonts w:hint="eastAsia"/>
                <w:szCs w:val="21"/>
              </w:rPr>
              <w:t>/</w:t>
            </w:r>
            <w:r w:rsidRPr="00B642AE">
              <w:rPr>
                <w:rFonts w:hint="eastAsia"/>
                <w:szCs w:val="21"/>
              </w:rPr>
              <w:t>车次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B60CA" w:rsidRPr="00B642AE" w:rsidTr="004A2D71">
        <w:trPr>
          <w:trHeight w:val="600"/>
          <w:jc w:val="center"/>
        </w:trPr>
        <w:tc>
          <w:tcPr>
            <w:tcW w:w="14078" w:type="dxa"/>
            <w:gridSpan w:val="9"/>
            <w:vAlign w:val="center"/>
          </w:tcPr>
          <w:p w:rsidR="00EB60CA" w:rsidRPr="00B642AE" w:rsidRDefault="00EB60CA" w:rsidP="0017004F">
            <w:pPr>
              <w:rPr>
                <w:szCs w:val="21"/>
              </w:rPr>
            </w:pPr>
            <w:r w:rsidRPr="00B642AE">
              <w:rPr>
                <w:rFonts w:hint="eastAsia"/>
                <w:szCs w:val="21"/>
              </w:rPr>
              <w:t>其它要求：</w:t>
            </w:r>
          </w:p>
        </w:tc>
      </w:tr>
    </w:tbl>
    <w:p w:rsidR="00C465A9" w:rsidRPr="00302C02" w:rsidRDefault="00C465A9" w:rsidP="00C465A9">
      <w:pPr>
        <w:rPr>
          <w:rFonts w:asciiTheme="minorEastAsia" w:eastAsiaTheme="minorEastAsia" w:hAnsiTheme="minorEastAsia"/>
          <w:szCs w:val="21"/>
        </w:rPr>
      </w:pPr>
      <w:r w:rsidRPr="00302C02">
        <w:rPr>
          <w:rFonts w:asciiTheme="minorEastAsia" w:eastAsiaTheme="minorEastAsia" w:hAnsiTheme="minorEastAsia" w:hint="eastAsia"/>
          <w:szCs w:val="21"/>
        </w:rPr>
        <w:t>注：1、请仔细填写回执相关信息，在相应“□”内打</w:t>
      </w:r>
      <w:r w:rsidR="008D5265" w:rsidRPr="00302C02">
        <w:rPr>
          <w:rFonts w:asciiTheme="minorEastAsia" w:eastAsiaTheme="minorEastAsia" w:hAnsiTheme="minorEastAsia" w:hint="eastAsia"/>
          <w:szCs w:val="21"/>
        </w:rPr>
        <w:t>“√”；</w:t>
      </w:r>
    </w:p>
    <w:p w:rsidR="008D5265" w:rsidRPr="00302C02" w:rsidRDefault="00C465A9" w:rsidP="00B47999">
      <w:pPr>
        <w:ind w:firstLine="420"/>
        <w:rPr>
          <w:rFonts w:asciiTheme="minorEastAsia" w:eastAsiaTheme="minorEastAsia" w:hAnsiTheme="minorEastAsia"/>
          <w:szCs w:val="21"/>
        </w:rPr>
      </w:pPr>
      <w:r w:rsidRPr="00302C02">
        <w:rPr>
          <w:rFonts w:asciiTheme="minorEastAsia" w:eastAsiaTheme="minorEastAsia" w:hAnsiTheme="minorEastAsia" w:hint="eastAsia"/>
          <w:szCs w:val="21"/>
        </w:rPr>
        <w:t>2、</w:t>
      </w:r>
      <w:r w:rsidR="008D5265" w:rsidRPr="00302C02">
        <w:rPr>
          <w:rFonts w:asciiTheme="minorEastAsia" w:eastAsiaTheme="minorEastAsia" w:hAnsiTheme="minorEastAsia" w:hint="eastAsia"/>
          <w:szCs w:val="21"/>
        </w:rPr>
        <w:t>请于11月22日前将回执发邮件（cwta@vip.163.com）至中毛协秘书处；</w:t>
      </w:r>
    </w:p>
    <w:p w:rsidR="00E37552" w:rsidRPr="00302C02" w:rsidRDefault="008D5265" w:rsidP="00B47999">
      <w:pPr>
        <w:ind w:firstLine="420"/>
        <w:rPr>
          <w:rFonts w:asciiTheme="minorEastAsia" w:eastAsiaTheme="minorEastAsia" w:hAnsiTheme="minorEastAsia"/>
          <w:szCs w:val="21"/>
        </w:rPr>
      </w:pPr>
      <w:r w:rsidRPr="00302C02">
        <w:rPr>
          <w:rFonts w:asciiTheme="minorEastAsia" w:eastAsiaTheme="minorEastAsia" w:hAnsiTheme="minorEastAsia" w:hint="eastAsia"/>
          <w:szCs w:val="21"/>
        </w:rPr>
        <w:t>3、回执后请尽快与秘书处联系确认回执信息。电话：010-85229423,85229311。</w:t>
      </w:r>
    </w:p>
    <w:sectPr w:rsidR="00E37552" w:rsidRPr="00302C02" w:rsidSect="004052FE">
      <w:headerReference w:type="default" r:id="rId6"/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93" w:rsidRDefault="00D54093" w:rsidP="00AE3744">
      <w:r>
        <w:separator/>
      </w:r>
    </w:p>
  </w:endnote>
  <w:endnote w:type="continuationSeparator" w:id="1">
    <w:p w:rsidR="00D54093" w:rsidRDefault="00D54093" w:rsidP="00AE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518"/>
      <w:docPartObj>
        <w:docPartGallery w:val="Page Numbers (Bottom of Page)"/>
        <w:docPartUnique/>
      </w:docPartObj>
    </w:sdtPr>
    <w:sdtContent>
      <w:p w:rsidR="00937957" w:rsidRDefault="005A17FE">
        <w:pPr>
          <w:pStyle w:val="a7"/>
          <w:jc w:val="center"/>
        </w:pPr>
        <w:fldSimple w:instr=" PAGE   \* MERGEFORMAT ">
          <w:r w:rsidR="0035167B" w:rsidRPr="0035167B">
            <w:rPr>
              <w:noProof/>
              <w:lang w:val="zh-CN"/>
            </w:rPr>
            <w:t>1</w:t>
          </w:r>
        </w:fldSimple>
      </w:p>
    </w:sdtContent>
  </w:sdt>
  <w:p w:rsidR="00937957" w:rsidRDefault="009379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93" w:rsidRDefault="00D54093" w:rsidP="00AE3744">
      <w:r>
        <w:separator/>
      </w:r>
    </w:p>
  </w:footnote>
  <w:footnote w:type="continuationSeparator" w:id="1">
    <w:p w:rsidR="00D54093" w:rsidRDefault="00D54093" w:rsidP="00AE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D8" w:rsidRDefault="00B761D8" w:rsidP="00A1603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ECD"/>
    <w:rsid w:val="00003216"/>
    <w:rsid w:val="000147EC"/>
    <w:rsid w:val="0002098A"/>
    <w:rsid w:val="00025BBB"/>
    <w:rsid w:val="00030CC7"/>
    <w:rsid w:val="000336C6"/>
    <w:rsid w:val="00041C43"/>
    <w:rsid w:val="000441B1"/>
    <w:rsid w:val="00050D1A"/>
    <w:rsid w:val="000544DF"/>
    <w:rsid w:val="00055A62"/>
    <w:rsid w:val="00056248"/>
    <w:rsid w:val="00060448"/>
    <w:rsid w:val="0006650A"/>
    <w:rsid w:val="00074A77"/>
    <w:rsid w:val="00076A0A"/>
    <w:rsid w:val="00081339"/>
    <w:rsid w:val="000860EE"/>
    <w:rsid w:val="000A2276"/>
    <w:rsid w:val="000A6F9F"/>
    <w:rsid w:val="000B454B"/>
    <w:rsid w:val="000C290D"/>
    <w:rsid w:val="000E03F7"/>
    <w:rsid w:val="000E1A3B"/>
    <w:rsid w:val="000E5288"/>
    <w:rsid w:val="000E58CB"/>
    <w:rsid w:val="00101E3D"/>
    <w:rsid w:val="001210DA"/>
    <w:rsid w:val="001215E9"/>
    <w:rsid w:val="0012251F"/>
    <w:rsid w:val="00145D8A"/>
    <w:rsid w:val="00153BF4"/>
    <w:rsid w:val="001602F1"/>
    <w:rsid w:val="00166C8F"/>
    <w:rsid w:val="0018690B"/>
    <w:rsid w:val="0019124C"/>
    <w:rsid w:val="0019156D"/>
    <w:rsid w:val="001A5F2A"/>
    <w:rsid w:val="001B21D9"/>
    <w:rsid w:val="001B3D73"/>
    <w:rsid w:val="001B6EA2"/>
    <w:rsid w:val="001B795E"/>
    <w:rsid w:val="001C09F0"/>
    <w:rsid w:val="001C5EAB"/>
    <w:rsid w:val="001E1BFB"/>
    <w:rsid w:val="001E3E1B"/>
    <w:rsid w:val="001E5907"/>
    <w:rsid w:val="001E7A85"/>
    <w:rsid w:val="002019A2"/>
    <w:rsid w:val="00216C64"/>
    <w:rsid w:val="00223F45"/>
    <w:rsid w:val="00225631"/>
    <w:rsid w:val="002449C6"/>
    <w:rsid w:val="00253479"/>
    <w:rsid w:val="00253D55"/>
    <w:rsid w:val="00255810"/>
    <w:rsid w:val="00260139"/>
    <w:rsid w:val="00261302"/>
    <w:rsid w:val="002663A1"/>
    <w:rsid w:val="00274E20"/>
    <w:rsid w:val="00284586"/>
    <w:rsid w:val="00290548"/>
    <w:rsid w:val="00294150"/>
    <w:rsid w:val="0029649D"/>
    <w:rsid w:val="002A0E1E"/>
    <w:rsid w:val="002A6A52"/>
    <w:rsid w:val="002B0FDA"/>
    <w:rsid w:val="002B2CE1"/>
    <w:rsid w:val="002B37A8"/>
    <w:rsid w:val="002B474C"/>
    <w:rsid w:val="002E04AF"/>
    <w:rsid w:val="002E0D37"/>
    <w:rsid w:val="002E4B2A"/>
    <w:rsid w:val="00302C02"/>
    <w:rsid w:val="00303AAD"/>
    <w:rsid w:val="00304A44"/>
    <w:rsid w:val="00305EC3"/>
    <w:rsid w:val="00310314"/>
    <w:rsid w:val="00316AF5"/>
    <w:rsid w:val="00332ADB"/>
    <w:rsid w:val="00332DBD"/>
    <w:rsid w:val="00337E18"/>
    <w:rsid w:val="00347C74"/>
    <w:rsid w:val="0035167B"/>
    <w:rsid w:val="0036787E"/>
    <w:rsid w:val="00367F0C"/>
    <w:rsid w:val="0038524E"/>
    <w:rsid w:val="0039129D"/>
    <w:rsid w:val="003A7BB1"/>
    <w:rsid w:val="003B02BB"/>
    <w:rsid w:val="003B050B"/>
    <w:rsid w:val="003B3722"/>
    <w:rsid w:val="003B4118"/>
    <w:rsid w:val="003C6ED2"/>
    <w:rsid w:val="003D61DA"/>
    <w:rsid w:val="003E1DD3"/>
    <w:rsid w:val="003F0268"/>
    <w:rsid w:val="003F1345"/>
    <w:rsid w:val="003F2A92"/>
    <w:rsid w:val="003F529F"/>
    <w:rsid w:val="003F6778"/>
    <w:rsid w:val="00400549"/>
    <w:rsid w:val="004052FE"/>
    <w:rsid w:val="004135F0"/>
    <w:rsid w:val="00414CFF"/>
    <w:rsid w:val="004171C3"/>
    <w:rsid w:val="004259C8"/>
    <w:rsid w:val="00444B57"/>
    <w:rsid w:val="004603F2"/>
    <w:rsid w:val="00481027"/>
    <w:rsid w:val="004928ED"/>
    <w:rsid w:val="00495F41"/>
    <w:rsid w:val="004A03E0"/>
    <w:rsid w:val="004A2D71"/>
    <w:rsid w:val="004C2537"/>
    <w:rsid w:val="004E042C"/>
    <w:rsid w:val="004E4DCB"/>
    <w:rsid w:val="004F49A8"/>
    <w:rsid w:val="005167B7"/>
    <w:rsid w:val="00522AC5"/>
    <w:rsid w:val="00524204"/>
    <w:rsid w:val="00533030"/>
    <w:rsid w:val="0055237A"/>
    <w:rsid w:val="005879EE"/>
    <w:rsid w:val="00592D60"/>
    <w:rsid w:val="005975CE"/>
    <w:rsid w:val="005A17FE"/>
    <w:rsid w:val="005D2058"/>
    <w:rsid w:val="005D526A"/>
    <w:rsid w:val="006019E7"/>
    <w:rsid w:val="00621355"/>
    <w:rsid w:val="00625292"/>
    <w:rsid w:val="0066617A"/>
    <w:rsid w:val="00684E94"/>
    <w:rsid w:val="00685245"/>
    <w:rsid w:val="00687ABC"/>
    <w:rsid w:val="006944CC"/>
    <w:rsid w:val="006A4305"/>
    <w:rsid w:val="006A7F35"/>
    <w:rsid w:val="006B645E"/>
    <w:rsid w:val="006C6862"/>
    <w:rsid w:val="006D345C"/>
    <w:rsid w:val="006E5957"/>
    <w:rsid w:val="006F3841"/>
    <w:rsid w:val="006F6777"/>
    <w:rsid w:val="00704A9A"/>
    <w:rsid w:val="00705F26"/>
    <w:rsid w:val="00710264"/>
    <w:rsid w:val="0071401D"/>
    <w:rsid w:val="00721969"/>
    <w:rsid w:val="0072567B"/>
    <w:rsid w:val="00731334"/>
    <w:rsid w:val="00732B97"/>
    <w:rsid w:val="007401FF"/>
    <w:rsid w:val="007447F5"/>
    <w:rsid w:val="0074485E"/>
    <w:rsid w:val="007474C5"/>
    <w:rsid w:val="00754A9D"/>
    <w:rsid w:val="00757CC3"/>
    <w:rsid w:val="00761A92"/>
    <w:rsid w:val="00770D5D"/>
    <w:rsid w:val="00780CE6"/>
    <w:rsid w:val="00783FE6"/>
    <w:rsid w:val="00785D83"/>
    <w:rsid w:val="00787570"/>
    <w:rsid w:val="007A6BEB"/>
    <w:rsid w:val="007B5482"/>
    <w:rsid w:val="007B6BA4"/>
    <w:rsid w:val="007D25CE"/>
    <w:rsid w:val="007D35E3"/>
    <w:rsid w:val="007E479E"/>
    <w:rsid w:val="007E7BDD"/>
    <w:rsid w:val="007F26C3"/>
    <w:rsid w:val="007F6225"/>
    <w:rsid w:val="007F6CE7"/>
    <w:rsid w:val="00802A26"/>
    <w:rsid w:val="00803B03"/>
    <w:rsid w:val="00803E89"/>
    <w:rsid w:val="008049DA"/>
    <w:rsid w:val="00812D33"/>
    <w:rsid w:val="00815A28"/>
    <w:rsid w:val="008370EB"/>
    <w:rsid w:val="0083785E"/>
    <w:rsid w:val="00846769"/>
    <w:rsid w:val="00850F58"/>
    <w:rsid w:val="00853A7D"/>
    <w:rsid w:val="0086469E"/>
    <w:rsid w:val="00871B1F"/>
    <w:rsid w:val="00880F88"/>
    <w:rsid w:val="008B7745"/>
    <w:rsid w:val="008C0648"/>
    <w:rsid w:val="008C33A8"/>
    <w:rsid w:val="008C3A1E"/>
    <w:rsid w:val="008D5265"/>
    <w:rsid w:val="008E7123"/>
    <w:rsid w:val="008E7AEE"/>
    <w:rsid w:val="008F247B"/>
    <w:rsid w:val="009059BD"/>
    <w:rsid w:val="00906C34"/>
    <w:rsid w:val="009305CF"/>
    <w:rsid w:val="0093735D"/>
    <w:rsid w:val="00937957"/>
    <w:rsid w:val="0094012A"/>
    <w:rsid w:val="00944946"/>
    <w:rsid w:val="00952EEE"/>
    <w:rsid w:val="009A10E9"/>
    <w:rsid w:val="009A16D2"/>
    <w:rsid w:val="009B0F02"/>
    <w:rsid w:val="009C58EB"/>
    <w:rsid w:val="009C7A8C"/>
    <w:rsid w:val="009D5871"/>
    <w:rsid w:val="009E0948"/>
    <w:rsid w:val="009E332B"/>
    <w:rsid w:val="009F7998"/>
    <w:rsid w:val="00A01C34"/>
    <w:rsid w:val="00A02C97"/>
    <w:rsid w:val="00A02CD4"/>
    <w:rsid w:val="00A14C48"/>
    <w:rsid w:val="00A16038"/>
    <w:rsid w:val="00A27F48"/>
    <w:rsid w:val="00A310F6"/>
    <w:rsid w:val="00A47DC4"/>
    <w:rsid w:val="00A52E0E"/>
    <w:rsid w:val="00A6676F"/>
    <w:rsid w:val="00A66976"/>
    <w:rsid w:val="00A83147"/>
    <w:rsid w:val="00A857DB"/>
    <w:rsid w:val="00AA2EB0"/>
    <w:rsid w:val="00AB21A5"/>
    <w:rsid w:val="00AC5C58"/>
    <w:rsid w:val="00AD4285"/>
    <w:rsid w:val="00AE2720"/>
    <w:rsid w:val="00AE3744"/>
    <w:rsid w:val="00AE3DB1"/>
    <w:rsid w:val="00AF01F8"/>
    <w:rsid w:val="00B01C75"/>
    <w:rsid w:val="00B04DDA"/>
    <w:rsid w:val="00B05E3B"/>
    <w:rsid w:val="00B068C3"/>
    <w:rsid w:val="00B13A55"/>
    <w:rsid w:val="00B17833"/>
    <w:rsid w:val="00B209E3"/>
    <w:rsid w:val="00B20A32"/>
    <w:rsid w:val="00B23E30"/>
    <w:rsid w:val="00B24334"/>
    <w:rsid w:val="00B35ECD"/>
    <w:rsid w:val="00B36D3F"/>
    <w:rsid w:val="00B43C1E"/>
    <w:rsid w:val="00B47999"/>
    <w:rsid w:val="00B57043"/>
    <w:rsid w:val="00B6184E"/>
    <w:rsid w:val="00B642AE"/>
    <w:rsid w:val="00B761D8"/>
    <w:rsid w:val="00B80836"/>
    <w:rsid w:val="00B81462"/>
    <w:rsid w:val="00B9443D"/>
    <w:rsid w:val="00BD10EE"/>
    <w:rsid w:val="00BD2621"/>
    <w:rsid w:val="00BE32B6"/>
    <w:rsid w:val="00C043CF"/>
    <w:rsid w:val="00C0595C"/>
    <w:rsid w:val="00C05D69"/>
    <w:rsid w:val="00C11283"/>
    <w:rsid w:val="00C3521C"/>
    <w:rsid w:val="00C3589C"/>
    <w:rsid w:val="00C465A9"/>
    <w:rsid w:val="00C4726D"/>
    <w:rsid w:val="00C75D57"/>
    <w:rsid w:val="00C861E6"/>
    <w:rsid w:val="00C91D8A"/>
    <w:rsid w:val="00CA4484"/>
    <w:rsid w:val="00CC2810"/>
    <w:rsid w:val="00CC3213"/>
    <w:rsid w:val="00CC7821"/>
    <w:rsid w:val="00CF69D3"/>
    <w:rsid w:val="00D06935"/>
    <w:rsid w:val="00D1093D"/>
    <w:rsid w:val="00D17608"/>
    <w:rsid w:val="00D25AE6"/>
    <w:rsid w:val="00D309E8"/>
    <w:rsid w:val="00D53568"/>
    <w:rsid w:val="00D53B65"/>
    <w:rsid w:val="00D54093"/>
    <w:rsid w:val="00D56958"/>
    <w:rsid w:val="00D56B20"/>
    <w:rsid w:val="00D570CF"/>
    <w:rsid w:val="00D63B2B"/>
    <w:rsid w:val="00D71F67"/>
    <w:rsid w:val="00D87097"/>
    <w:rsid w:val="00D937FB"/>
    <w:rsid w:val="00DA36DD"/>
    <w:rsid w:val="00DB2149"/>
    <w:rsid w:val="00DB2945"/>
    <w:rsid w:val="00DC5F3F"/>
    <w:rsid w:val="00DC6078"/>
    <w:rsid w:val="00DF2996"/>
    <w:rsid w:val="00E01241"/>
    <w:rsid w:val="00E01D86"/>
    <w:rsid w:val="00E02C04"/>
    <w:rsid w:val="00E27125"/>
    <w:rsid w:val="00E34163"/>
    <w:rsid w:val="00E37552"/>
    <w:rsid w:val="00E445D7"/>
    <w:rsid w:val="00E46BA2"/>
    <w:rsid w:val="00E57DF7"/>
    <w:rsid w:val="00E6255A"/>
    <w:rsid w:val="00E63846"/>
    <w:rsid w:val="00E672D7"/>
    <w:rsid w:val="00E72199"/>
    <w:rsid w:val="00E753A3"/>
    <w:rsid w:val="00E763BC"/>
    <w:rsid w:val="00E77906"/>
    <w:rsid w:val="00E87E26"/>
    <w:rsid w:val="00E90AAA"/>
    <w:rsid w:val="00E9611B"/>
    <w:rsid w:val="00EA4639"/>
    <w:rsid w:val="00EA5A66"/>
    <w:rsid w:val="00EA74BD"/>
    <w:rsid w:val="00EB2768"/>
    <w:rsid w:val="00EB37D0"/>
    <w:rsid w:val="00EB5DE4"/>
    <w:rsid w:val="00EB60CA"/>
    <w:rsid w:val="00EC0330"/>
    <w:rsid w:val="00EC080E"/>
    <w:rsid w:val="00EC1B8F"/>
    <w:rsid w:val="00EC4BAA"/>
    <w:rsid w:val="00EE5794"/>
    <w:rsid w:val="00EF4D5D"/>
    <w:rsid w:val="00F046B7"/>
    <w:rsid w:val="00F10BE2"/>
    <w:rsid w:val="00F21D67"/>
    <w:rsid w:val="00F47FC4"/>
    <w:rsid w:val="00F53B90"/>
    <w:rsid w:val="00F60515"/>
    <w:rsid w:val="00F63E01"/>
    <w:rsid w:val="00F642A2"/>
    <w:rsid w:val="00F6624F"/>
    <w:rsid w:val="00F70783"/>
    <w:rsid w:val="00F763A7"/>
    <w:rsid w:val="00F9585B"/>
    <w:rsid w:val="00FB332A"/>
    <w:rsid w:val="00FC5DAB"/>
    <w:rsid w:val="00FC7385"/>
    <w:rsid w:val="00FD48C6"/>
    <w:rsid w:val="00FD5C6E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E20"/>
    <w:rPr>
      <w:color w:val="0000FF"/>
      <w:u w:val="single"/>
    </w:rPr>
  </w:style>
  <w:style w:type="table" w:styleId="a4">
    <w:name w:val="Table Grid"/>
    <w:basedOn w:val="a1"/>
    <w:rsid w:val="002941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C080E"/>
    <w:rPr>
      <w:sz w:val="18"/>
      <w:szCs w:val="18"/>
    </w:rPr>
  </w:style>
  <w:style w:type="paragraph" w:styleId="a6">
    <w:name w:val="header"/>
    <w:basedOn w:val="a"/>
    <w:link w:val="Char"/>
    <w:rsid w:val="00AE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374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AE3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E3744"/>
    <w:rPr>
      <w:kern w:val="2"/>
      <w:sz w:val="18"/>
      <w:szCs w:val="18"/>
    </w:rPr>
  </w:style>
  <w:style w:type="character" w:customStyle="1" w:styleId="news">
    <w:name w:val="news"/>
    <w:basedOn w:val="a0"/>
    <w:uiPriority w:val="99"/>
    <w:rsid w:val="00076A0A"/>
  </w:style>
  <w:style w:type="paragraph" w:styleId="a8">
    <w:name w:val="List Paragraph"/>
    <w:basedOn w:val="a"/>
    <w:uiPriority w:val="34"/>
    <w:qFormat/>
    <w:rsid w:val="00D63B2B"/>
    <w:pPr>
      <w:ind w:firstLineChars="200" w:firstLine="420"/>
    </w:pPr>
  </w:style>
  <w:style w:type="paragraph" w:styleId="a9">
    <w:name w:val="Date"/>
    <w:basedOn w:val="a"/>
    <w:next w:val="a"/>
    <w:link w:val="Char1"/>
    <w:rsid w:val="00332ADB"/>
    <w:pPr>
      <w:ind w:leftChars="2500" w:left="100"/>
    </w:pPr>
  </w:style>
  <w:style w:type="character" w:customStyle="1" w:styleId="Char1">
    <w:name w:val="日期 Char"/>
    <w:basedOn w:val="a0"/>
    <w:link w:val="a9"/>
    <w:rsid w:val="00332AD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中毛协[2010]  号</dc:title>
  <dc:creator>Lenovo User</dc:creator>
  <cp:lastModifiedBy>THTF</cp:lastModifiedBy>
  <cp:revision>2</cp:revision>
  <cp:lastPrinted>2017-11-10T01:09:00Z</cp:lastPrinted>
  <dcterms:created xsi:type="dcterms:W3CDTF">2017-11-10T01:23:00Z</dcterms:created>
  <dcterms:modified xsi:type="dcterms:W3CDTF">2017-11-10T01:23:00Z</dcterms:modified>
</cp:coreProperties>
</file>