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7E9" w:rsidRDefault="00BC07E9" w:rsidP="00BC07E9">
      <w:pPr>
        <w:jc w:val="center"/>
        <w:rPr>
          <w:rFonts w:ascii="黑体" w:eastAsia="黑体" w:hAnsi="黑体"/>
          <w:b/>
          <w:sz w:val="48"/>
          <w:szCs w:val="48"/>
        </w:rPr>
      </w:pPr>
    </w:p>
    <w:p w:rsidR="00BC07E9" w:rsidRDefault="00BC07E9" w:rsidP="00BC07E9">
      <w:pPr>
        <w:jc w:val="center"/>
        <w:rPr>
          <w:rFonts w:ascii="黑体" w:eastAsia="黑体" w:hAnsi="黑体"/>
          <w:b/>
          <w:sz w:val="52"/>
          <w:szCs w:val="52"/>
        </w:rPr>
      </w:pPr>
    </w:p>
    <w:p w:rsidR="00E81A02" w:rsidRPr="00BC07E9" w:rsidRDefault="00E81A02" w:rsidP="00BC07E9">
      <w:pPr>
        <w:jc w:val="center"/>
        <w:rPr>
          <w:rFonts w:ascii="黑体" w:eastAsia="黑体" w:hAnsi="黑体"/>
          <w:b/>
          <w:sz w:val="52"/>
          <w:szCs w:val="52"/>
        </w:rPr>
      </w:pPr>
    </w:p>
    <w:p w:rsidR="00BC07E9" w:rsidRPr="00BC07E9" w:rsidRDefault="00BC07E9" w:rsidP="00BC07E9">
      <w:pPr>
        <w:jc w:val="center"/>
        <w:rPr>
          <w:rFonts w:ascii="黑体" w:eastAsia="黑体" w:hAnsi="黑体"/>
          <w:b/>
          <w:sz w:val="52"/>
          <w:szCs w:val="52"/>
        </w:rPr>
      </w:pPr>
    </w:p>
    <w:p w:rsidR="003640F3" w:rsidRDefault="00BC07E9" w:rsidP="00BC07E9">
      <w:pPr>
        <w:jc w:val="center"/>
        <w:rPr>
          <w:rFonts w:ascii="黑体" w:eastAsia="黑体" w:hAnsi="黑体"/>
          <w:b/>
          <w:sz w:val="48"/>
          <w:szCs w:val="48"/>
        </w:rPr>
      </w:pPr>
      <w:r w:rsidRPr="00BC07E9">
        <w:rPr>
          <w:rFonts w:ascii="黑体" w:eastAsia="黑体" w:hAnsi="黑体" w:hint="eastAsia"/>
          <w:b/>
          <w:sz w:val="48"/>
          <w:szCs w:val="48"/>
        </w:rPr>
        <w:t>温室气体排放核算与报告要求</w:t>
      </w:r>
    </w:p>
    <w:p w:rsidR="00BC07E9" w:rsidRDefault="00510742" w:rsidP="00BC07E9">
      <w:pPr>
        <w:jc w:val="center"/>
        <w:rPr>
          <w:rFonts w:ascii="黑体" w:eastAsia="黑体" w:hAnsi="黑体"/>
          <w:b/>
          <w:sz w:val="48"/>
          <w:szCs w:val="48"/>
        </w:rPr>
      </w:pPr>
      <w:r>
        <w:rPr>
          <w:rFonts w:ascii="黑体" w:eastAsia="黑体" w:hAnsi="黑体" w:hint="eastAsia"/>
          <w:b/>
          <w:sz w:val="48"/>
          <w:szCs w:val="48"/>
        </w:rPr>
        <w:t>羊绒制品生产企业</w:t>
      </w:r>
    </w:p>
    <w:p w:rsidR="00BC07E9" w:rsidRPr="00BC07E9" w:rsidRDefault="00BC07E9" w:rsidP="00BC07E9">
      <w:pPr>
        <w:jc w:val="center"/>
        <w:rPr>
          <w:rFonts w:ascii="黑体" w:eastAsia="黑体" w:hAnsi="黑体"/>
          <w:b/>
          <w:sz w:val="48"/>
          <w:szCs w:val="48"/>
        </w:rPr>
      </w:pPr>
    </w:p>
    <w:p w:rsidR="00E4152A" w:rsidRPr="00BC07E9" w:rsidRDefault="00BC07E9" w:rsidP="00BC07E9">
      <w:pPr>
        <w:jc w:val="center"/>
        <w:rPr>
          <w:rFonts w:ascii="黑体" w:eastAsia="黑体" w:hAnsi="黑体"/>
          <w:b/>
          <w:sz w:val="48"/>
          <w:szCs w:val="48"/>
        </w:rPr>
      </w:pPr>
      <w:r w:rsidRPr="00BC07E9">
        <w:rPr>
          <w:rFonts w:ascii="黑体" w:eastAsia="黑体" w:hAnsi="黑体" w:hint="eastAsia"/>
          <w:b/>
          <w:sz w:val="48"/>
          <w:szCs w:val="48"/>
        </w:rPr>
        <w:t>编制说明</w:t>
      </w:r>
    </w:p>
    <w:p w:rsidR="00BC07E9" w:rsidRDefault="00BC07E9" w:rsidP="00BC07E9">
      <w:pPr>
        <w:jc w:val="center"/>
        <w:rPr>
          <w:rFonts w:ascii="黑体" w:eastAsia="黑体" w:hAnsi="黑体"/>
          <w:b/>
          <w:sz w:val="52"/>
          <w:szCs w:val="52"/>
        </w:rPr>
      </w:pPr>
    </w:p>
    <w:p w:rsidR="00BC07E9" w:rsidRDefault="00BC07E9" w:rsidP="00BC07E9">
      <w:pPr>
        <w:jc w:val="center"/>
        <w:rPr>
          <w:rFonts w:ascii="黑体" w:eastAsia="黑体" w:hAnsi="黑体"/>
          <w:b/>
          <w:sz w:val="52"/>
          <w:szCs w:val="52"/>
        </w:rPr>
      </w:pPr>
    </w:p>
    <w:p w:rsidR="00BC07E9" w:rsidRDefault="00BC07E9" w:rsidP="00BC07E9">
      <w:pPr>
        <w:jc w:val="center"/>
        <w:rPr>
          <w:rFonts w:ascii="黑体" w:eastAsia="黑体" w:hAnsi="黑体"/>
          <w:b/>
          <w:sz w:val="52"/>
          <w:szCs w:val="52"/>
        </w:rPr>
      </w:pPr>
    </w:p>
    <w:p w:rsidR="00BC07E9" w:rsidRDefault="00BC07E9" w:rsidP="00BC07E9">
      <w:pPr>
        <w:jc w:val="center"/>
        <w:rPr>
          <w:rFonts w:ascii="黑体" w:eastAsia="黑体" w:hAnsi="黑体"/>
          <w:b/>
          <w:sz w:val="52"/>
          <w:szCs w:val="52"/>
        </w:rPr>
      </w:pPr>
    </w:p>
    <w:p w:rsidR="00BC07E9" w:rsidRDefault="00BC07E9" w:rsidP="00BC07E9">
      <w:pPr>
        <w:jc w:val="center"/>
        <w:rPr>
          <w:rFonts w:ascii="黑体" w:eastAsia="黑体" w:hAnsi="黑体"/>
          <w:b/>
          <w:sz w:val="52"/>
          <w:szCs w:val="52"/>
        </w:rPr>
      </w:pPr>
    </w:p>
    <w:p w:rsidR="00BC07E9" w:rsidRDefault="00BC07E9" w:rsidP="00BC07E9">
      <w:pPr>
        <w:jc w:val="center"/>
        <w:rPr>
          <w:rFonts w:ascii="黑体" w:eastAsia="黑体" w:hAnsi="黑体"/>
          <w:b/>
          <w:sz w:val="52"/>
          <w:szCs w:val="52"/>
        </w:rPr>
      </w:pPr>
    </w:p>
    <w:p w:rsidR="00BC07E9" w:rsidRPr="00BC07E9" w:rsidRDefault="00BC07E9" w:rsidP="00BC07E9">
      <w:pPr>
        <w:jc w:val="center"/>
        <w:rPr>
          <w:rFonts w:ascii="黑体" w:eastAsia="黑体" w:hAnsi="黑体"/>
          <w:b/>
          <w:sz w:val="32"/>
          <w:szCs w:val="32"/>
        </w:rPr>
      </w:pPr>
      <w:r w:rsidRPr="00BC07E9">
        <w:rPr>
          <w:rFonts w:ascii="黑体" w:eastAsia="黑体" w:hAnsi="黑体" w:hint="eastAsia"/>
          <w:b/>
          <w:sz w:val="32"/>
          <w:szCs w:val="32"/>
        </w:rPr>
        <w:t>标准编制组</w:t>
      </w:r>
    </w:p>
    <w:p w:rsidR="002E2274" w:rsidRDefault="00BC07E9" w:rsidP="002E2274">
      <w:pPr>
        <w:jc w:val="center"/>
        <w:rPr>
          <w:rFonts w:ascii="黑体" w:eastAsia="黑体" w:hAnsi="黑体"/>
          <w:b/>
          <w:sz w:val="32"/>
          <w:szCs w:val="32"/>
        </w:rPr>
      </w:pPr>
      <w:r w:rsidRPr="00BC07E9">
        <w:rPr>
          <w:rFonts w:ascii="黑体" w:eastAsia="黑体" w:hAnsi="黑体" w:hint="eastAsia"/>
          <w:b/>
          <w:sz w:val="32"/>
          <w:szCs w:val="32"/>
        </w:rPr>
        <w:t>2018年</w:t>
      </w:r>
      <w:r w:rsidR="00C36835">
        <w:rPr>
          <w:rFonts w:ascii="黑体" w:eastAsia="黑体" w:hAnsi="黑体" w:hint="eastAsia"/>
          <w:b/>
          <w:sz w:val="32"/>
          <w:szCs w:val="32"/>
        </w:rPr>
        <w:t>7</w:t>
      </w:r>
      <w:r w:rsidRPr="00BC07E9">
        <w:rPr>
          <w:rFonts w:ascii="黑体" w:eastAsia="黑体" w:hAnsi="黑体" w:hint="eastAsia"/>
          <w:b/>
          <w:sz w:val="32"/>
          <w:szCs w:val="32"/>
        </w:rPr>
        <w:t>月</w:t>
      </w:r>
    </w:p>
    <w:p w:rsidR="002E2274" w:rsidRDefault="002E2274" w:rsidP="002E2274">
      <w:pPr>
        <w:jc w:val="left"/>
        <w:rPr>
          <w:rFonts w:ascii="黑体" w:eastAsia="黑体" w:hAnsi="黑体"/>
          <w:b/>
          <w:sz w:val="32"/>
          <w:szCs w:val="32"/>
        </w:rPr>
        <w:sectPr w:rsidR="002E2274" w:rsidSect="002E227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titlePg/>
          <w:docGrid w:type="lines" w:linePitch="312"/>
        </w:sectPr>
      </w:pPr>
      <w:r>
        <w:rPr>
          <w:rFonts w:ascii="黑体" w:eastAsia="黑体" w:hAnsi="黑体"/>
          <w:b/>
          <w:sz w:val="32"/>
          <w:szCs w:val="32"/>
        </w:rPr>
        <w:br w:type="page"/>
      </w:r>
    </w:p>
    <w:p w:rsidR="002E2274" w:rsidRDefault="002E2274" w:rsidP="002E2274">
      <w:pPr>
        <w:rPr>
          <w:rFonts w:ascii="黑体" w:eastAsia="黑体" w:hAnsi="黑体"/>
          <w:b/>
          <w:sz w:val="32"/>
          <w:szCs w:val="32"/>
        </w:rPr>
      </w:pPr>
    </w:p>
    <w:sdt>
      <w:sdtPr>
        <w:rPr>
          <w:lang w:val="zh-CN"/>
        </w:rPr>
        <w:id w:val="2120099860"/>
        <w:docPartObj>
          <w:docPartGallery w:val="Table of Contents"/>
          <w:docPartUnique/>
        </w:docPartObj>
      </w:sdtPr>
      <w:sdtEndPr>
        <w:rPr>
          <w:b/>
          <w:bCs/>
        </w:rPr>
      </w:sdtEndPr>
      <w:sdtContent>
        <w:p w:rsidR="002E2274" w:rsidRDefault="002E2274" w:rsidP="002E2274">
          <w:pPr>
            <w:widowControl/>
            <w:jc w:val="center"/>
          </w:pPr>
          <w:r>
            <w:rPr>
              <w:lang w:val="zh-CN"/>
            </w:rPr>
            <w:t>目录</w:t>
          </w:r>
        </w:p>
        <w:p w:rsidR="00864F63" w:rsidRDefault="002D19BC">
          <w:pPr>
            <w:pStyle w:val="10"/>
            <w:tabs>
              <w:tab w:val="left" w:pos="420"/>
              <w:tab w:val="right" w:leader="dot" w:pos="8296"/>
            </w:tabs>
          </w:pPr>
          <w:r w:rsidRPr="002D19BC">
            <w:fldChar w:fldCharType="begin"/>
          </w:r>
          <w:r w:rsidR="002E2274">
            <w:instrText xml:space="preserve"> TOC \o "1-3" \h \z \u </w:instrText>
          </w:r>
          <w:r w:rsidRPr="002D19BC">
            <w:fldChar w:fldCharType="separate"/>
          </w:r>
          <w:hyperlink w:anchor="_Toc521258914" w:history="1">
            <w:r w:rsidR="00864F63" w:rsidRPr="00CA2B3B">
              <w:rPr>
                <w:rStyle w:val="a3"/>
              </w:rPr>
              <w:t>1.</w:t>
            </w:r>
            <w:r w:rsidR="00864F63">
              <w:tab/>
            </w:r>
            <w:r w:rsidR="00864F63" w:rsidRPr="00CA2B3B">
              <w:rPr>
                <w:rStyle w:val="a3"/>
                <w:rFonts w:hint="eastAsia"/>
              </w:rPr>
              <w:t>标准工作概况</w:t>
            </w:r>
            <w:r w:rsidR="00864F63">
              <w:rPr>
                <w:webHidden/>
              </w:rPr>
              <w:tab/>
            </w:r>
            <w:r>
              <w:rPr>
                <w:webHidden/>
              </w:rPr>
              <w:fldChar w:fldCharType="begin"/>
            </w:r>
            <w:r w:rsidR="00864F63">
              <w:rPr>
                <w:webHidden/>
              </w:rPr>
              <w:instrText xml:space="preserve"> PAGEREF _Toc521258914 \h </w:instrText>
            </w:r>
            <w:r>
              <w:rPr>
                <w:webHidden/>
              </w:rPr>
            </w:r>
            <w:r>
              <w:rPr>
                <w:webHidden/>
              </w:rPr>
              <w:fldChar w:fldCharType="separate"/>
            </w:r>
            <w:r w:rsidR="00864F63">
              <w:rPr>
                <w:webHidden/>
              </w:rPr>
              <w:t>1</w:t>
            </w:r>
            <w:r>
              <w:rPr>
                <w:webHidden/>
              </w:rPr>
              <w:fldChar w:fldCharType="end"/>
            </w:r>
          </w:hyperlink>
        </w:p>
        <w:p w:rsidR="00864F63" w:rsidRDefault="002D19BC">
          <w:pPr>
            <w:pStyle w:val="20"/>
            <w:tabs>
              <w:tab w:val="left" w:pos="1050"/>
              <w:tab w:val="right" w:leader="dot" w:pos="8296"/>
            </w:tabs>
          </w:pPr>
          <w:hyperlink w:anchor="_Toc521258915" w:history="1">
            <w:r w:rsidR="00864F63" w:rsidRPr="00CA2B3B">
              <w:rPr>
                <w:rStyle w:val="a3"/>
              </w:rPr>
              <w:t>1.1</w:t>
            </w:r>
            <w:r w:rsidR="00864F63">
              <w:tab/>
            </w:r>
            <w:r w:rsidR="00864F63" w:rsidRPr="00CA2B3B">
              <w:rPr>
                <w:rStyle w:val="a3"/>
                <w:rFonts w:hint="eastAsia"/>
              </w:rPr>
              <w:t>任务来源</w:t>
            </w:r>
            <w:r w:rsidR="00864F63">
              <w:rPr>
                <w:webHidden/>
              </w:rPr>
              <w:tab/>
            </w:r>
            <w:r>
              <w:rPr>
                <w:webHidden/>
              </w:rPr>
              <w:fldChar w:fldCharType="begin"/>
            </w:r>
            <w:r w:rsidR="00864F63">
              <w:rPr>
                <w:webHidden/>
              </w:rPr>
              <w:instrText xml:space="preserve"> PAGEREF _Toc521258915 \h </w:instrText>
            </w:r>
            <w:r>
              <w:rPr>
                <w:webHidden/>
              </w:rPr>
            </w:r>
            <w:r>
              <w:rPr>
                <w:webHidden/>
              </w:rPr>
              <w:fldChar w:fldCharType="separate"/>
            </w:r>
            <w:r w:rsidR="00864F63">
              <w:rPr>
                <w:webHidden/>
              </w:rPr>
              <w:t>1</w:t>
            </w:r>
            <w:r>
              <w:rPr>
                <w:webHidden/>
              </w:rPr>
              <w:fldChar w:fldCharType="end"/>
            </w:r>
          </w:hyperlink>
        </w:p>
        <w:p w:rsidR="00864F63" w:rsidRDefault="002D19BC">
          <w:pPr>
            <w:pStyle w:val="20"/>
            <w:tabs>
              <w:tab w:val="left" w:pos="1050"/>
              <w:tab w:val="right" w:leader="dot" w:pos="8296"/>
            </w:tabs>
          </w:pPr>
          <w:hyperlink w:anchor="_Toc521258916" w:history="1">
            <w:r w:rsidR="00864F63" w:rsidRPr="00CA2B3B">
              <w:rPr>
                <w:rStyle w:val="a3"/>
              </w:rPr>
              <w:t>1.2</w:t>
            </w:r>
            <w:r w:rsidR="00864F63">
              <w:tab/>
            </w:r>
            <w:r w:rsidR="00864F63" w:rsidRPr="00CA2B3B">
              <w:rPr>
                <w:rStyle w:val="a3"/>
                <w:rFonts w:hint="eastAsia"/>
              </w:rPr>
              <w:t>主要起草单位及分工</w:t>
            </w:r>
            <w:r w:rsidR="00864F63">
              <w:rPr>
                <w:webHidden/>
              </w:rPr>
              <w:tab/>
            </w:r>
            <w:r>
              <w:rPr>
                <w:webHidden/>
              </w:rPr>
              <w:fldChar w:fldCharType="begin"/>
            </w:r>
            <w:r w:rsidR="00864F63">
              <w:rPr>
                <w:webHidden/>
              </w:rPr>
              <w:instrText xml:space="preserve"> PAGEREF _Toc521258916 \h </w:instrText>
            </w:r>
            <w:r>
              <w:rPr>
                <w:webHidden/>
              </w:rPr>
            </w:r>
            <w:r>
              <w:rPr>
                <w:webHidden/>
              </w:rPr>
              <w:fldChar w:fldCharType="separate"/>
            </w:r>
            <w:r w:rsidR="00864F63">
              <w:rPr>
                <w:webHidden/>
              </w:rPr>
              <w:t>1</w:t>
            </w:r>
            <w:r>
              <w:rPr>
                <w:webHidden/>
              </w:rPr>
              <w:fldChar w:fldCharType="end"/>
            </w:r>
          </w:hyperlink>
        </w:p>
        <w:p w:rsidR="00864F63" w:rsidRDefault="002D19BC">
          <w:pPr>
            <w:pStyle w:val="20"/>
            <w:tabs>
              <w:tab w:val="left" w:pos="1050"/>
              <w:tab w:val="right" w:leader="dot" w:pos="8296"/>
            </w:tabs>
          </w:pPr>
          <w:hyperlink w:anchor="_Toc521258917" w:history="1">
            <w:r w:rsidR="00864F63" w:rsidRPr="00CA2B3B">
              <w:rPr>
                <w:rStyle w:val="a3"/>
              </w:rPr>
              <w:t>1.3</w:t>
            </w:r>
            <w:r w:rsidR="00864F63">
              <w:tab/>
            </w:r>
            <w:r w:rsidR="00864F63" w:rsidRPr="00CA2B3B">
              <w:rPr>
                <w:rStyle w:val="a3"/>
                <w:rFonts w:hint="eastAsia"/>
              </w:rPr>
              <w:t>目的和意义</w:t>
            </w:r>
            <w:r w:rsidR="00864F63">
              <w:rPr>
                <w:webHidden/>
              </w:rPr>
              <w:tab/>
            </w:r>
            <w:r>
              <w:rPr>
                <w:webHidden/>
              </w:rPr>
              <w:fldChar w:fldCharType="begin"/>
            </w:r>
            <w:r w:rsidR="00864F63">
              <w:rPr>
                <w:webHidden/>
              </w:rPr>
              <w:instrText xml:space="preserve"> PAGEREF _Toc521258917 \h </w:instrText>
            </w:r>
            <w:r>
              <w:rPr>
                <w:webHidden/>
              </w:rPr>
            </w:r>
            <w:r>
              <w:rPr>
                <w:webHidden/>
              </w:rPr>
              <w:fldChar w:fldCharType="separate"/>
            </w:r>
            <w:r w:rsidR="00864F63">
              <w:rPr>
                <w:webHidden/>
              </w:rPr>
              <w:t>2</w:t>
            </w:r>
            <w:r>
              <w:rPr>
                <w:webHidden/>
              </w:rPr>
              <w:fldChar w:fldCharType="end"/>
            </w:r>
          </w:hyperlink>
        </w:p>
        <w:p w:rsidR="00864F63" w:rsidRDefault="002D19BC">
          <w:pPr>
            <w:pStyle w:val="30"/>
            <w:tabs>
              <w:tab w:val="left" w:pos="1680"/>
              <w:tab w:val="right" w:leader="dot" w:pos="8296"/>
            </w:tabs>
          </w:pPr>
          <w:hyperlink w:anchor="_Toc521258918" w:history="1">
            <w:r w:rsidR="00864F63" w:rsidRPr="00CA2B3B">
              <w:rPr>
                <w:rStyle w:val="a3"/>
              </w:rPr>
              <w:t>1.3.1</w:t>
            </w:r>
            <w:r w:rsidR="00864F63">
              <w:tab/>
            </w:r>
            <w:r w:rsidR="00864F63" w:rsidRPr="00CA2B3B">
              <w:rPr>
                <w:rStyle w:val="a3"/>
                <w:rFonts w:hint="eastAsia"/>
              </w:rPr>
              <w:t>加快构建羊绒行业节能减排管理标准体系</w:t>
            </w:r>
            <w:r w:rsidR="00864F63">
              <w:rPr>
                <w:webHidden/>
              </w:rPr>
              <w:tab/>
            </w:r>
            <w:r>
              <w:rPr>
                <w:webHidden/>
              </w:rPr>
              <w:fldChar w:fldCharType="begin"/>
            </w:r>
            <w:r w:rsidR="00864F63">
              <w:rPr>
                <w:webHidden/>
              </w:rPr>
              <w:instrText xml:space="preserve"> PAGEREF _Toc521258918 \h </w:instrText>
            </w:r>
            <w:r>
              <w:rPr>
                <w:webHidden/>
              </w:rPr>
            </w:r>
            <w:r>
              <w:rPr>
                <w:webHidden/>
              </w:rPr>
              <w:fldChar w:fldCharType="separate"/>
            </w:r>
            <w:r w:rsidR="00864F63">
              <w:rPr>
                <w:webHidden/>
              </w:rPr>
              <w:t>2</w:t>
            </w:r>
            <w:r>
              <w:rPr>
                <w:webHidden/>
              </w:rPr>
              <w:fldChar w:fldCharType="end"/>
            </w:r>
          </w:hyperlink>
        </w:p>
        <w:p w:rsidR="00864F63" w:rsidRDefault="002D19BC">
          <w:pPr>
            <w:pStyle w:val="30"/>
            <w:tabs>
              <w:tab w:val="left" w:pos="1680"/>
              <w:tab w:val="right" w:leader="dot" w:pos="8296"/>
            </w:tabs>
          </w:pPr>
          <w:hyperlink w:anchor="_Toc521258919" w:history="1">
            <w:r w:rsidR="00864F63" w:rsidRPr="00CA2B3B">
              <w:rPr>
                <w:rStyle w:val="a3"/>
              </w:rPr>
              <w:t>1.3.2</w:t>
            </w:r>
            <w:r w:rsidR="00864F63">
              <w:tab/>
            </w:r>
            <w:r w:rsidR="00864F63" w:rsidRPr="00CA2B3B">
              <w:rPr>
                <w:rStyle w:val="a3"/>
                <w:rFonts w:hint="eastAsia"/>
              </w:rPr>
              <w:t>提升羊绒制品行业参与国际市场竞争力</w:t>
            </w:r>
            <w:r w:rsidR="00864F63">
              <w:rPr>
                <w:webHidden/>
              </w:rPr>
              <w:tab/>
            </w:r>
            <w:r>
              <w:rPr>
                <w:webHidden/>
              </w:rPr>
              <w:fldChar w:fldCharType="begin"/>
            </w:r>
            <w:r w:rsidR="00864F63">
              <w:rPr>
                <w:webHidden/>
              </w:rPr>
              <w:instrText xml:space="preserve"> PAGEREF _Toc521258919 \h </w:instrText>
            </w:r>
            <w:r>
              <w:rPr>
                <w:webHidden/>
              </w:rPr>
            </w:r>
            <w:r>
              <w:rPr>
                <w:webHidden/>
              </w:rPr>
              <w:fldChar w:fldCharType="separate"/>
            </w:r>
            <w:r w:rsidR="00864F63">
              <w:rPr>
                <w:webHidden/>
              </w:rPr>
              <w:t>2</w:t>
            </w:r>
            <w:r>
              <w:rPr>
                <w:webHidden/>
              </w:rPr>
              <w:fldChar w:fldCharType="end"/>
            </w:r>
          </w:hyperlink>
        </w:p>
        <w:p w:rsidR="00864F63" w:rsidRDefault="002D19BC">
          <w:pPr>
            <w:pStyle w:val="20"/>
            <w:tabs>
              <w:tab w:val="left" w:pos="1050"/>
              <w:tab w:val="right" w:leader="dot" w:pos="8296"/>
            </w:tabs>
          </w:pPr>
          <w:hyperlink w:anchor="_Toc521258920" w:history="1">
            <w:r w:rsidR="00864F63" w:rsidRPr="00CA2B3B">
              <w:rPr>
                <w:rStyle w:val="a3"/>
              </w:rPr>
              <w:t>1.4</w:t>
            </w:r>
            <w:r w:rsidR="00864F63">
              <w:tab/>
            </w:r>
            <w:r w:rsidR="00864F63" w:rsidRPr="00CA2B3B">
              <w:rPr>
                <w:rStyle w:val="a3"/>
                <w:rFonts w:hint="eastAsia"/>
              </w:rPr>
              <w:t>主要工作过程</w:t>
            </w:r>
            <w:r w:rsidR="00864F63">
              <w:rPr>
                <w:webHidden/>
              </w:rPr>
              <w:tab/>
            </w:r>
            <w:r>
              <w:rPr>
                <w:webHidden/>
              </w:rPr>
              <w:fldChar w:fldCharType="begin"/>
            </w:r>
            <w:r w:rsidR="00864F63">
              <w:rPr>
                <w:webHidden/>
              </w:rPr>
              <w:instrText xml:space="preserve"> PAGEREF _Toc521258920 \h </w:instrText>
            </w:r>
            <w:r>
              <w:rPr>
                <w:webHidden/>
              </w:rPr>
            </w:r>
            <w:r>
              <w:rPr>
                <w:webHidden/>
              </w:rPr>
              <w:fldChar w:fldCharType="separate"/>
            </w:r>
            <w:r w:rsidR="00864F63">
              <w:rPr>
                <w:webHidden/>
              </w:rPr>
              <w:t>3</w:t>
            </w:r>
            <w:r>
              <w:rPr>
                <w:webHidden/>
              </w:rPr>
              <w:fldChar w:fldCharType="end"/>
            </w:r>
          </w:hyperlink>
        </w:p>
        <w:p w:rsidR="00864F63" w:rsidRDefault="002D19BC">
          <w:pPr>
            <w:pStyle w:val="30"/>
            <w:tabs>
              <w:tab w:val="left" w:pos="1680"/>
              <w:tab w:val="right" w:leader="dot" w:pos="8296"/>
            </w:tabs>
          </w:pPr>
          <w:hyperlink w:anchor="_Toc521258921" w:history="1">
            <w:r w:rsidR="00864F63" w:rsidRPr="00CA2B3B">
              <w:rPr>
                <w:rStyle w:val="a3"/>
              </w:rPr>
              <w:t>1.4.1</w:t>
            </w:r>
            <w:r w:rsidR="00864F63">
              <w:tab/>
            </w:r>
            <w:r w:rsidR="00864F63" w:rsidRPr="00CA2B3B">
              <w:rPr>
                <w:rStyle w:val="a3"/>
                <w:rFonts w:hint="eastAsia"/>
              </w:rPr>
              <w:t>建立标准编制组</w:t>
            </w:r>
            <w:r w:rsidR="00864F63">
              <w:rPr>
                <w:webHidden/>
              </w:rPr>
              <w:tab/>
            </w:r>
            <w:r>
              <w:rPr>
                <w:webHidden/>
              </w:rPr>
              <w:fldChar w:fldCharType="begin"/>
            </w:r>
            <w:r w:rsidR="00864F63">
              <w:rPr>
                <w:webHidden/>
              </w:rPr>
              <w:instrText xml:space="preserve"> PAGEREF _Toc521258921 \h </w:instrText>
            </w:r>
            <w:r>
              <w:rPr>
                <w:webHidden/>
              </w:rPr>
            </w:r>
            <w:r>
              <w:rPr>
                <w:webHidden/>
              </w:rPr>
              <w:fldChar w:fldCharType="separate"/>
            </w:r>
            <w:r w:rsidR="00864F63">
              <w:rPr>
                <w:webHidden/>
              </w:rPr>
              <w:t>3</w:t>
            </w:r>
            <w:r>
              <w:rPr>
                <w:webHidden/>
              </w:rPr>
              <w:fldChar w:fldCharType="end"/>
            </w:r>
          </w:hyperlink>
        </w:p>
        <w:p w:rsidR="00864F63" w:rsidRDefault="002D19BC">
          <w:pPr>
            <w:pStyle w:val="30"/>
            <w:tabs>
              <w:tab w:val="left" w:pos="1680"/>
              <w:tab w:val="right" w:leader="dot" w:pos="8296"/>
            </w:tabs>
          </w:pPr>
          <w:hyperlink w:anchor="_Toc521258922" w:history="1">
            <w:r w:rsidR="00864F63" w:rsidRPr="00CA2B3B">
              <w:rPr>
                <w:rStyle w:val="a3"/>
              </w:rPr>
              <w:t>1.4.2</w:t>
            </w:r>
            <w:r w:rsidR="00864F63">
              <w:tab/>
            </w:r>
            <w:r w:rsidR="00864F63" w:rsidRPr="00CA2B3B">
              <w:rPr>
                <w:rStyle w:val="a3"/>
                <w:rFonts w:hint="eastAsia"/>
              </w:rPr>
              <w:t>调研和文献收集及分析</w:t>
            </w:r>
            <w:r w:rsidR="00864F63">
              <w:rPr>
                <w:webHidden/>
              </w:rPr>
              <w:tab/>
            </w:r>
            <w:r>
              <w:rPr>
                <w:webHidden/>
              </w:rPr>
              <w:fldChar w:fldCharType="begin"/>
            </w:r>
            <w:r w:rsidR="00864F63">
              <w:rPr>
                <w:webHidden/>
              </w:rPr>
              <w:instrText xml:space="preserve"> PAGEREF _Toc521258922 \h </w:instrText>
            </w:r>
            <w:r>
              <w:rPr>
                <w:webHidden/>
              </w:rPr>
            </w:r>
            <w:r>
              <w:rPr>
                <w:webHidden/>
              </w:rPr>
              <w:fldChar w:fldCharType="separate"/>
            </w:r>
            <w:r w:rsidR="00864F63">
              <w:rPr>
                <w:webHidden/>
              </w:rPr>
              <w:t>3</w:t>
            </w:r>
            <w:r>
              <w:rPr>
                <w:webHidden/>
              </w:rPr>
              <w:fldChar w:fldCharType="end"/>
            </w:r>
          </w:hyperlink>
        </w:p>
        <w:p w:rsidR="00864F63" w:rsidRDefault="002D19BC">
          <w:pPr>
            <w:pStyle w:val="30"/>
            <w:tabs>
              <w:tab w:val="left" w:pos="1680"/>
              <w:tab w:val="right" w:leader="dot" w:pos="8296"/>
            </w:tabs>
          </w:pPr>
          <w:hyperlink w:anchor="_Toc521258923" w:history="1">
            <w:r w:rsidR="00864F63" w:rsidRPr="00CA2B3B">
              <w:rPr>
                <w:rStyle w:val="a3"/>
              </w:rPr>
              <w:t>1.4.3</w:t>
            </w:r>
            <w:r w:rsidR="00864F63">
              <w:tab/>
            </w:r>
            <w:r w:rsidR="00864F63" w:rsidRPr="00CA2B3B">
              <w:rPr>
                <w:rStyle w:val="a3"/>
                <w:rFonts w:hint="eastAsia"/>
              </w:rPr>
              <w:t>召开意见讨论稿会议</w:t>
            </w:r>
            <w:r w:rsidR="00864F63">
              <w:rPr>
                <w:webHidden/>
              </w:rPr>
              <w:tab/>
            </w:r>
            <w:r>
              <w:rPr>
                <w:webHidden/>
              </w:rPr>
              <w:fldChar w:fldCharType="begin"/>
            </w:r>
            <w:r w:rsidR="00864F63">
              <w:rPr>
                <w:webHidden/>
              </w:rPr>
              <w:instrText xml:space="preserve"> PAGEREF _Toc521258923 \h </w:instrText>
            </w:r>
            <w:r>
              <w:rPr>
                <w:webHidden/>
              </w:rPr>
            </w:r>
            <w:r>
              <w:rPr>
                <w:webHidden/>
              </w:rPr>
              <w:fldChar w:fldCharType="separate"/>
            </w:r>
            <w:r w:rsidR="00864F63">
              <w:rPr>
                <w:webHidden/>
              </w:rPr>
              <w:t>4</w:t>
            </w:r>
            <w:r>
              <w:rPr>
                <w:webHidden/>
              </w:rPr>
              <w:fldChar w:fldCharType="end"/>
            </w:r>
          </w:hyperlink>
        </w:p>
        <w:p w:rsidR="00864F63" w:rsidRDefault="002D19BC">
          <w:pPr>
            <w:pStyle w:val="10"/>
            <w:tabs>
              <w:tab w:val="left" w:pos="420"/>
              <w:tab w:val="right" w:leader="dot" w:pos="8296"/>
            </w:tabs>
          </w:pPr>
          <w:hyperlink w:anchor="_Toc521258924" w:history="1">
            <w:r w:rsidR="00864F63" w:rsidRPr="00CA2B3B">
              <w:rPr>
                <w:rStyle w:val="a3"/>
              </w:rPr>
              <w:t>2</w:t>
            </w:r>
            <w:r w:rsidR="00864F63">
              <w:tab/>
            </w:r>
            <w:r w:rsidR="00864F63" w:rsidRPr="00CA2B3B">
              <w:rPr>
                <w:rStyle w:val="a3"/>
                <w:rFonts w:hint="eastAsia"/>
              </w:rPr>
              <w:t>标准编制原则</w:t>
            </w:r>
            <w:r w:rsidR="00864F63">
              <w:rPr>
                <w:webHidden/>
              </w:rPr>
              <w:tab/>
            </w:r>
            <w:r>
              <w:rPr>
                <w:webHidden/>
              </w:rPr>
              <w:fldChar w:fldCharType="begin"/>
            </w:r>
            <w:r w:rsidR="00864F63">
              <w:rPr>
                <w:webHidden/>
              </w:rPr>
              <w:instrText xml:space="preserve"> PAGEREF _Toc521258924 \h </w:instrText>
            </w:r>
            <w:r>
              <w:rPr>
                <w:webHidden/>
              </w:rPr>
            </w:r>
            <w:r>
              <w:rPr>
                <w:webHidden/>
              </w:rPr>
              <w:fldChar w:fldCharType="separate"/>
            </w:r>
            <w:r w:rsidR="00864F63">
              <w:rPr>
                <w:webHidden/>
              </w:rPr>
              <w:t>4</w:t>
            </w:r>
            <w:r>
              <w:rPr>
                <w:webHidden/>
              </w:rPr>
              <w:fldChar w:fldCharType="end"/>
            </w:r>
          </w:hyperlink>
        </w:p>
        <w:p w:rsidR="00864F63" w:rsidRDefault="002D19BC">
          <w:pPr>
            <w:pStyle w:val="10"/>
            <w:tabs>
              <w:tab w:val="left" w:pos="420"/>
              <w:tab w:val="right" w:leader="dot" w:pos="8296"/>
            </w:tabs>
          </w:pPr>
          <w:hyperlink w:anchor="_Toc521258925" w:history="1">
            <w:r w:rsidR="00864F63" w:rsidRPr="00CA2B3B">
              <w:rPr>
                <w:rStyle w:val="a3"/>
              </w:rPr>
              <w:t>3</w:t>
            </w:r>
            <w:r w:rsidR="00864F63">
              <w:tab/>
            </w:r>
            <w:r w:rsidR="00864F63" w:rsidRPr="00CA2B3B">
              <w:rPr>
                <w:rStyle w:val="a3"/>
                <w:rFonts w:hint="eastAsia"/>
              </w:rPr>
              <w:t>主要内容的确定</w:t>
            </w:r>
            <w:r w:rsidR="00864F63">
              <w:rPr>
                <w:webHidden/>
              </w:rPr>
              <w:tab/>
            </w:r>
            <w:r>
              <w:rPr>
                <w:webHidden/>
              </w:rPr>
              <w:fldChar w:fldCharType="begin"/>
            </w:r>
            <w:r w:rsidR="00864F63">
              <w:rPr>
                <w:webHidden/>
              </w:rPr>
              <w:instrText xml:space="preserve"> PAGEREF _Toc521258925 \h </w:instrText>
            </w:r>
            <w:r>
              <w:rPr>
                <w:webHidden/>
              </w:rPr>
            </w:r>
            <w:r>
              <w:rPr>
                <w:webHidden/>
              </w:rPr>
              <w:fldChar w:fldCharType="separate"/>
            </w:r>
            <w:r w:rsidR="00864F63">
              <w:rPr>
                <w:webHidden/>
              </w:rPr>
              <w:t>6</w:t>
            </w:r>
            <w:r>
              <w:rPr>
                <w:webHidden/>
              </w:rPr>
              <w:fldChar w:fldCharType="end"/>
            </w:r>
          </w:hyperlink>
        </w:p>
        <w:p w:rsidR="00864F63" w:rsidRDefault="002D19BC">
          <w:pPr>
            <w:pStyle w:val="20"/>
            <w:tabs>
              <w:tab w:val="left" w:pos="1050"/>
              <w:tab w:val="right" w:leader="dot" w:pos="8296"/>
            </w:tabs>
          </w:pPr>
          <w:hyperlink w:anchor="_Toc521258926" w:history="1">
            <w:r w:rsidR="00864F63" w:rsidRPr="00CA2B3B">
              <w:rPr>
                <w:rStyle w:val="a3"/>
              </w:rPr>
              <w:t>3.1</w:t>
            </w:r>
            <w:r w:rsidR="00864F63">
              <w:tab/>
            </w:r>
            <w:r w:rsidR="00864F63" w:rsidRPr="00CA2B3B">
              <w:rPr>
                <w:rStyle w:val="a3"/>
                <w:rFonts w:hint="eastAsia"/>
              </w:rPr>
              <w:t>适用范围</w:t>
            </w:r>
            <w:r w:rsidR="00864F63">
              <w:rPr>
                <w:webHidden/>
              </w:rPr>
              <w:tab/>
            </w:r>
            <w:r>
              <w:rPr>
                <w:webHidden/>
              </w:rPr>
              <w:fldChar w:fldCharType="begin"/>
            </w:r>
            <w:r w:rsidR="00864F63">
              <w:rPr>
                <w:webHidden/>
              </w:rPr>
              <w:instrText xml:space="preserve"> PAGEREF _Toc521258926 \h </w:instrText>
            </w:r>
            <w:r>
              <w:rPr>
                <w:webHidden/>
              </w:rPr>
            </w:r>
            <w:r>
              <w:rPr>
                <w:webHidden/>
              </w:rPr>
              <w:fldChar w:fldCharType="separate"/>
            </w:r>
            <w:r w:rsidR="00864F63">
              <w:rPr>
                <w:webHidden/>
              </w:rPr>
              <w:t>6</w:t>
            </w:r>
            <w:r>
              <w:rPr>
                <w:webHidden/>
              </w:rPr>
              <w:fldChar w:fldCharType="end"/>
            </w:r>
          </w:hyperlink>
        </w:p>
        <w:p w:rsidR="00864F63" w:rsidRDefault="002D19BC">
          <w:pPr>
            <w:pStyle w:val="20"/>
            <w:tabs>
              <w:tab w:val="left" w:pos="1050"/>
              <w:tab w:val="right" w:leader="dot" w:pos="8296"/>
            </w:tabs>
          </w:pPr>
          <w:hyperlink w:anchor="_Toc521258927" w:history="1">
            <w:r w:rsidR="00864F63" w:rsidRPr="00CA2B3B">
              <w:rPr>
                <w:rStyle w:val="a3"/>
              </w:rPr>
              <w:t>3.2</w:t>
            </w:r>
            <w:r w:rsidR="00864F63">
              <w:tab/>
            </w:r>
            <w:r w:rsidR="00864F63" w:rsidRPr="00CA2B3B">
              <w:rPr>
                <w:rStyle w:val="a3"/>
                <w:rFonts w:hint="eastAsia"/>
              </w:rPr>
              <w:t>编制依据</w:t>
            </w:r>
            <w:r w:rsidR="00864F63">
              <w:rPr>
                <w:webHidden/>
              </w:rPr>
              <w:tab/>
            </w:r>
            <w:r>
              <w:rPr>
                <w:webHidden/>
              </w:rPr>
              <w:fldChar w:fldCharType="begin"/>
            </w:r>
            <w:r w:rsidR="00864F63">
              <w:rPr>
                <w:webHidden/>
              </w:rPr>
              <w:instrText xml:space="preserve"> PAGEREF _Toc521258927 \h </w:instrText>
            </w:r>
            <w:r>
              <w:rPr>
                <w:webHidden/>
              </w:rPr>
            </w:r>
            <w:r>
              <w:rPr>
                <w:webHidden/>
              </w:rPr>
              <w:fldChar w:fldCharType="separate"/>
            </w:r>
            <w:r w:rsidR="00864F63">
              <w:rPr>
                <w:webHidden/>
              </w:rPr>
              <w:t>6</w:t>
            </w:r>
            <w:r>
              <w:rPr>
                <w:webHidden/>
              </w:rPr>
              <w:fldChar w:fldCharType="end"/>
            </w:r>
          </w:hyperlink>
        </w:p>
        <w:p w:rsidR="00864F63" w:rsidRDefault="002D19BC">
          <w:pPr>
            <w:pStyle w:val="20"/>
            <w:tabs>
              <w:tab w:val="left" w:pos="1050"/>
              <w:tab w:val="right" w:leader="dot" w:pos="8296"/>
            </w:tabs>
          </w:pPr>
          <w:hyperlink w:anchor="_Toc521258928" w:history="1">
            <w:r w:rsidR="00864F63" w:rsidRPr="00CA2B3B">
              <w:rPr>
                <w:rStyle w:val="a3"/>
              </w:rPr>
              <w:t>3.3</w:t>
            </w:r>
            <w:r w:rsidR="00864F63">
              <w:tab/>
            </w:r>
            <w:r w:rsidR="00864F63" w:rsidRPr="00CA2B3B">
              <w:rPr>
                <w:rStyle w:val="a3"/>
                <w:rFonts w:hint="eastAsia"/>
              </w:rPr>
              <w:t>参考文献</w:t>
            </w:r>
            <w:r w:rsidR="00864F63">
              <w:rPr>
                <w:webHidden/>
              </w:rPr>
              <w:tab/>
            </w:r>
            <w:r>
              <w:rPr>
                <w:webHidden/>
              </w:rPr>
              <w:fldChar w:fldCharType="begin"/>
            </w:r>
            <w:r w:rsidR="00864F63">
              <w:rPr>
                <w:webHidden/>
              </w:rPr>
              <w:instrText xml:space="preserve"> PAGEREF _Toc521258928 \h </w:instrText>
            </w:r>
            <w:r>
              <w:rPr>
                <w:webHidden/>
              </w:rPr>
            </w:r>
            <w:r>
              <w:rPr>
                <w:webHidden/>
              </w:rPr>
              <w:fldChar w:fldCharType="separate"/>
            </w:r>
            <w:r w:rsidR="00864F63">
              <w:rPr>
                <w:webHidden/>
              </w:rPr>
              <w:t>6</w:t>
            </w:r>
            <w:r>
              <w:rPr>
                <w:webHidden/>
              </w:rPr>
              <w:fldChar w:fldCharType="end"/>
            </w:r>
          </w:hyperlink>
        </w:p>
        <w:p w:rsidR="00864F63" w:rsidRDefault="002D19BC">
          <w:pPr>
            <w:pStyle w:val="20"/>
            <w:tabs>
              <w:tab w:val="left" w:pos="1050"/>
              <w:tab w:val="right" w:leader="dot" w:pos="8296"/>
            </w:tabs>
          </w:pPr>
          <w:hyperlink w:anchor="_Toc521258929" w:history="1">
            <w:r w:rsidR="00864F63" w:rsidRPr="00CA2B3B">
              <w:rPr>
                <w:rStyle w:val="a3"/>
              </w:rPr>
              <w:t>3.4</w:t>
            </w:r>
            <w:r w:rsidR="00864F63">
              <w:tab/>
            </w:r>
            <w:r w:rsidR="00864F63" w:rsidRPr="00CA2B3B">
              <w:rPr>
                <w:rStyle w:val="a3"/>
                <w:rFonts w:hint="eastAsia"/>
              </w:rPr>
              <w:t>编制方法</w:t>
            </w:r>
            <w:r w:rsidR="00864F63">
              <w:rPr>
                <w:webHidden/>
              </w:rPr>
              <w:tab/>
            </w:r>
            <w:r>
              <w:rPr>
                <w:webHidden/>
              </w:rPr>
              <w:fldChar w:fldCharType="begin"/>
            </w:r>
            <w:r w:rsidR="00864F63">
              <w:rPr>
                <w:webHidden/>
              </w:rPr>
              <w:instrText xml:space="preserve"> PAGEREF _Toc521258929 \h </w:instrText>
            </w:r>
            <w:r>
              <w:rPr>
                <w:webHidden/>
              </w:rPr>
            </w:r>
            <w:r>
              <w:rPr>
                <w:webHidden/>
              </w:rPr>
              <w:fldChar w:fldCharType="separate"/>
            </w:r>
            <w:r w:rsidR="00864F63">
              <w:rPr>
                <w:webHidden/>
              </w:rPr>
              <w:t>6</w:t>
            </w:r>
            <w:r>
              <w:rPr>
                <w:webHidden/>
              </w:rPr>
              <w:fldChar w:fldCharType="end"/>
            </w:r>
          </w:hyperlink>
        </w:p>
        <w:p w:rsidR="00864F63" w:rsidRDefault="002D19BC">
          <w:pPr>
            <w:pStyle w:val="20"/>
            <w:tabs>
              <w:tab w:val="left" w:pos="1050"/>
              <w:tab w:val="right" w:leader="dot" w:pos="8296"/>
            </w:tabs>
          </w:pPr>
          <w:hyperlink w:anchor="_Toc521258930" w:history="1">
            <w:r w:rsidR="00864F63" w:rsidRPr="00CA2B3B">
              <w:rPr>
                <w:rStyle w:val="a3"/>
              </w:rPr>
              <w:t>3.5</w:t>
            </w:r>
            <w:r w:rsidR="00864F63">
              <w:tab/>
            </w:r>
            <w:r w:rsidR="00864F63" w:rsidRPr="00CA2B3B">
              <w:rPr>
                <w:rStyle w:val="a3"/>
                <w:rFonts w:hint="eastAsia"/>
              </w:rPr>
              <w:t>编制路线</w:t>
            </w:r>
            <w:r w:rsidR="00864F63">
              <w:rPr>
                <w:webHidden/>
              </w:rPr>
              <w:tab/>
            </w:r>
            <w:r>
              <w:rPr>
                <w:webHidden/>
              </w:rPr>
              <w:fldChar w:fldCharType="begin"/>
            </w:r>
            <w:r w:rsidR="00864F63">
              <w:rPr>
                <w:webHidden/>
              </w:rPr>
              <w:instrText xml:space="preserve"> PAGEREF _Toc521258930 \h </w:instrText>
            </w:r>
            <w:r>
              <w:rPr>
                <w:webHidden/>
              </w:rPr>
            </w:r>
            <w:r>
              <w:rPr>
                <w:webHidden/>
              </w:rPr>
              <w:fldChar w:fldCharType="separate"/>
            </w:r>
            <w:r w:rsidR="00864F63">
              <w:rPr>
                <w:webHidden/>
              </w:rPr>
              <w:t>7</w:t>
            </w:r>
            <w:r>
              <w:rPr>
                <w:webHidden/>
              </w:rPr>
              <w:fldChar w:fldCharType="end"/>
            </w:r>
          </w:hyperlink>
        </w:p>
        <w:p w:rsidR="00864F63" w:rsidRDefault="002D19BC">
          <w:pPr>
            <w:pStyle w:val="20"/>
            <w:tabs>
              <w:tab w:val="left" w:pos="1050"/>
              <w:tab w:val="right" w:leader="dot" w:pos="8296"/>
            </w:tabs>
          </w:pPr>
          <w:hyperlink w:anchor="_Toc521258931" w:history="1">
            <w:r w:rsidR="00864F63" w:rsidRPr="00CA2B3B">
              <w:rPr>
                <w:rStyle w:val="a3"/>
              </w:rPr>
              <w:t>3.6</w:t>
            </w:r>
            <w:r w:rsidR="00864F63">
              <w:tab/>
            </w:r>
            <w:r w:rsidR="00864F63" w:rsidRPr="00CA2B3B">
              <w:rPr>
                <w:rStyle w:val="a3"/>
                <w:rFonts w:hint="eastAsia"/>
              </w:rPr>
              <w:t>标准的框架</w:t>
            </w:r>
            <w:r w:rsidR="00864F63">
              <w:rPr>
                <w:webHidden/>
              </w:rPr>
              <w:tab/>
            </w:r>
            <w:r>
              <w:rPr>
                <w:webHidden/>
              </w:rPr>
              <w:fldChar w:fldCharType="begin"/>
            </w:r>
            <w:r w:rsidR="00864F63">
              <w:rPr>
                <w:webHidden/>
              </w:rPr>
              <w:instrText xml:space="preserve"> PAGEREF _Toc521258931 \h </w:instrText>
            </w:r>
            <w:r>
              <w:rPr>
                <w:webHidden/>
              </w:rPr>
            </w:r>
            <w:r>
              <w:rPr>
                <w:webHidden/>
              </w:rPr>
              <w:fldChar w:fldCharType="separate"/>
            </w:r>
            <w:r w:rsidR="00864F63">
              <w:rPr>
                <w:webHidden/>
              </w:rPr>
              <w:t>8</w:t>
            </w:r>
            <w:r>
              <w:rPr>
                <w:webHidden/>
              </w:rPr>
              <w:fldChar w:fldCharType="end"/>
            </w:r>
          </w:hyperlink>
        </w:p>
        <w:p w:rsidR="00864F63" w:rsidRDefault="002D19BC">
          <w:pPr>
            <w:pStyle w:val="10"/>
            <w:tabs>
              <w:tab w:val="left" w:pos="420"/>
              <w:tab w:val="right" w:leader="dot" w:pos="8296"/>
            </w:tabs>
          </w:pPr>
          <w:hyperlink w:anchor="_Toc521258932" w:history="1">
            <w:r w:rsidR="00864F63" w:rsidRPr="00CA2B3B">
              <w:rPr>
                <w:rStyle w:val="a3"/>
              </w:rPr>
              <w:t>4</w:t>
            </w:r>
            <w:r w:rsidR="00864F63">
              <w:tab/>
            </w:r>
            <w:r w:rsidR="00864F63" w:rsidRPr="00CA2B3B">
              <w:rPr>
                <w:rStyle w:val="a3"/>
                <w:rFonts w:hint="eastAsia"/>
              </w:rPr>
              <w:t>与国际、国外同类标准水平的对比情况</w:t>
            </w:r>
            <w:r w:rsidR="00864F63">
              <w:rPr>
                <w:webHidden/>
              </w:rPr>
              <w:tab/>
            </w:r>
            <w:r>
              <w:rPr>
                <w:webHidden/>
              </w:rPr>
              <w:fldChar w:fldCharType="begin"/>
            </w:r>
            <w:r w:rsidR="00864F63">
              <w:rPr>
                <w:webHidden/>
              </w:rPr>
              <w:instrText xml:space="preserve"> PAGEREF _Toc521258932 \h </w:instrText>
            </w:r>
            <w:r>
              <w:rPr>
                <w:webHidden/>
              </w:rPr>
            </w:r>
            <w:r>
              <w:rPr>
                <w:webHidden/>
              </w:rPr>
              <w:fldChar w:fldCharType="separate"/>
            </w:r>
            <w:r w:rsidR="00864F63">
              <w:rPr>
                <w:webHidden/>
              </w:rPr>
              <w:t>9</w:t>
            </w:r>
            <w:r>
              <w:rPr>
                <w:webHidden/>
              </w:rPr>
              <w:fldChar w:fldCharType="end"/>
            </w:r>
          </w:hyperlink>
        </w:p>
        <w:p w:rsidR="00864F63" w:rsidRDefault="002D19BC">
          <w:pPr>
            <w:pStyle w:val="10"/>
            <w:tabs>
              <w:tab w:val="left" w:pos="420"/>
              <w:tab w:val="right" w:leader="dot" w:pos="8296"/>
            </w:tabs>
          </w:pPr>
          <w:hyperlink w:anchor="_Toc521258933" w:history="1">
            <w:r w:rsidR="00864F63" w:rsidRPr="00CA2B3B">
              <w:rPr>
                <w:rStyle w:val="a3"/>
              </w:rPr>
              <w:t>5</w:t>
            </w:r>
            <w:r w:rsidR="00864F63">
              <w:tab/>
            </w:r>
            <w:r w:rsidR="00864F63" w:rsidRPr="00CA2B3B">
              <w:rPr>
                <w:rStyle w:val="a3"/>
                <w:rFonts w:hint="eastAsia"/>
              </w:rPr>
              <w:t>与有关标准的关系</w:t>
            </w:r>
            <w:r w:rsidR="00864F63">
              <w:rPr>
                <w:webHidden/>
              </w:rPr>
              <w:tab/>
            </w:r>
            <w:r>
              <w:rPr>
                <w:webHidden/>
              </w:rPr>
              <w:fldChar w:fldCharType="begin"/>
            </w:r>
            <w:r w:rsidR="00864F63">
              <w:rPr>
                <w:webHidden/>
              </w:rPr>
              <w:instrText xml:space="preserve"> PAGEREF _Toc521258933 \h </w:instrText>
            </w:r>
            <w:r>
              <w:rPr>
                <w:webHidden/>
              </w:rPr>
            </w:r>
            <w:r>
              <w:rPr>
                <w:webHidden/>
              </w:rPr>
              <w:fldChar w:fldCharType="separate"/>
            </w:r>
            <w:r w:rsidR="00864F63">
              <w:rPr>
                <w:webHidden/>
              </w:rPr>
              <w:t>9</w:t>
            </w:r>
            <w:r>
              <w:rPr>
                <w:webHidden/>
              </w:rPr>
              <w:fldChar w:fldCharType="end"/>
            </w:r>
          </w:hyperlink>
        </w:p>
        <w:p w:rsidR="00864F63" w:rsidRDefault="002D19BC">
          <w:pPr>
            <w:pStyle w:val="10"/>
            <w:tabs>
              <w:tab w:val="left" w:pos="420"/>
              <w:tab w:val="right" w:leader="dot" w:pos="8296"/>
            </w:tabs>
          </w:pPr>
          <w:hyperlink w:anchor="_Toc521258934" w:history="1">
            <w:r w:rsidR="00864F63" w:rsidRPr="00CA2B3B">
              <w:rPr>
                <w:rStyle w:val="a3"/>
              </w:rPr>
              <w:t>6</w:t>
            </w:r>
            <w:r w:rsidR="00864F63">
              <w:tab/>
            </w:r>
            <w:r w:rsidR="00864F63" w:rsidRPr="00CA2B3B">
              <w:rPr>
                <w:rStyle w:val="a3"/>
                <w:rFonts w:hint="eastAsia"/>
              </w:rPr>
              <w:t>重大分歧意见的处理经过和依据</w:t>
            </w:r>
            <w:r w:rsidR="00864F63">
              <w:rPr>
                <w:webHidden/>
              </w:rPr>
              <w:tab/>
            </w:r>
            <w:r>
              <w:rPr>
                <w:webHidden/>
              </w:rPr>
              <w:fldChar w:fldCharType="begin"/>
            </w:r>
            <w:r w:rsidR="00864F63">
              <w:rPr>
                <w:webHidden/>
              </w:rPr>
              <w:instrText xml:space="preserve"> PAGEREF _Toc521258934 \h </w:instrText>
            </w:r>
            <w:r>
              <w:rPr>
                <w:webHidden/>
              </w:rPr>
            </w:r>
            <w:r>
              <w:rPr>
                <w:webHidden/>
              </w:rPr>
              <w:fldChar w:fldCharType="separate"/>
            </w:r>
            <w:r w:rsidR="00864F63">
              <w:rPr>
                <w:webHidden/>
              </w:rPr>
              <w:t>9</w:t>
            </w:r>
            <w:r>
              <w:rPr>
                <w:webHidden/>
              </w:rPr>
              <w:fldChar w:fldCharType="end"/>
            </w:r>
          </w:hyperlink>
        </w:p>
        <w:p w:rsidR="00864F63" w:rsidRDefault="002D19BC">
          <w:pPr>
            <w:pStyle w:val="10"/>
            <w:tabs>
              <w:tab w:val="left" w:pos="420"/>
              <w:tab w:val="right" w:leader="dot" w:pos="8296"/>
            </w:tabs>
          </w:pPr>
          <w:hyperlink w:anchor="_Toc521258935" w:history="1">
            <w:r w:rsidR="00864F63" w:rsidRPr="00CA2B3B">
              <w:rPr>
                <w:rStyle w:val="a3"/>
              </w:rPr>
              <w:t>7</w:t>
            </w:r>
            <w:r w:rsidR="00864F63">
              <w:tab/>
            </w:r>
            <w:r w:rsidR="00864F63" w:rsidRPr="00CA2B3B">
              <w:rPr>
                <w:rStyle w:val="a3"/>
                <w:rFonts w:hint="eastAsia"/>
              </w:rPr>
              <w:t>其他</w:t>
            </w:r>
            <w:r w:rsidR="00864F63">
              <w:rPr>
                <w:webHidden/>
              </w:rPr>
              <w:tab/>
            </w:r>
            <w:r>
              <w:rPr>
                <w:webHidden/>
              </w:rPr>
              <w:fldChar w:fldCharType="begin"/>
            </w:r>
            <w:r w:rsidR="00864F63">
              <w:rPr>
                <w:webHidden/>
              </w:rPr>
              <w:instrText xml:space="preserve"> PAGEREF _Toc521258935 \h </w:instrText>
            </w:r>
            <w:r>
              <w:rPr>
                <w:webHidden/>
              </w:rPr>
            </w:r>
            <w:r>
              <w:rPr>
                <w:webHidden/>
              </w:rPr>
              <w:fldChar w:fldCharType="separate"/>
            </w:r>
            <w:r w:rsidR="00864F63">
              <w:rPr>
                <w:webHidden/>
              </w:rPr>
              <w:t>9</w:t>
            </w:r>
            <w:r>
              <w:rPr>
                <w:webHidden/>
              </w:rPr>
              <w:fldChar w:fldCharType="end"/>
            </w:r>
          </w:hyperlink>
        </w:p>
        <w:p w:rsidR="002E2274" w:rsidRDefault="002D19BC">
          <w:r>
            <w:rPr>
              <w:b/>
              <w:bCs/>
              <w:lang w:val="zh-CN"/>
            </w:rPr>
            <w:fldChar w:fldCharType="end"/>
          </w:r>
        </w:p>
      </w:sdtContent>
    </w:sdt>
    <w:p w:rsidR="002E2274" w:rsidRDefault="002E2274">
      <w:pPr>
        <w:widowControl/>
        <w:jc w:val="left"/>
        <w:rPr>
          <w:rFonts w:ascii="黑体" w:eastAsia="黑体" w:hAnsi="黑体"/>
          <w:b/>
          <w:sz w:val="32"/>
          <w:szCs w:val="32"/>
        </w:rPr>
      </w:pPr>
    </w:p>
    <w:p w:rsidR="002E2274" w:rsidRDefault="002E2274">
      <w:pPr>
        <w:widowControl/>
        <w:jc w:val="left"/>
        <w:rPr>
          <w:rFonts w:ascii="黑体" w:eastAsia="黑体" w:hAnsi="黑体"/>
          <w:b/>
          <w:sz w:val="32"/>
          <w:szCs w:val="32"/>
        </w:rPr>
        <w:sectPr w:rsidR="002E2274" w:rsidSect="002E2274">
          <w:pgSz w:w="11906" w:h="16838"/>
          <w:pgMar w:top="1440" w:right="1800" w:bottom="1440" w:left="1800" w:header="851" w:footer="992" w:gutter="0"/>
          <w:cols w:space="425"/>
          <w:titlePg/>
          <w:docGrid w:type="lines" w:linePitch="312"/>
        </w:sectPr>
      </w:pPr>
    </w:p>
    <w:p w:rsidR="00BC07E9" w:rsidRDefault="00BA097D" w:rsidP="00BC07E9">
      <w:pPr>
        <w:pStyle w:val="1"/>
        <w:numPr>
          <w:ilvl w:val="0"/>
          <w:numId w:val="4"/>
        </w:numPr>
      </w:pPr>
      <w:bookmarkStart w:id="0" w:name="_Toc521258914"/>
      <w:r>
        <w:rPr>
          <w:rFonts w:hint="eastAsia"/>
        </w:rPr>
        <w:lastRenderedPageBreak/>
        <w:t>标准</w:t>
      </w:r>
      <w:r w:rsidR="00F23E4D">
        <w:rPr>
          <w:rFonts w:hint="eastAsia"/>
        </w:rPr>
        <w:t>工作</w:t>
      </w:r>
      <w:r w:rsidR="00BC07E9" w:rsidRPr="00BC07E9">
        <w:rPr>
          <w:rFonts w:hint="eastAsia"/>
        </w:rPr>
        <w:t>概况</w:t>
      </w:r>
      <w:bookmarkEnd w:id="0"/>
    </w:p>
    <w:p w:rsidR="00BC07E9" w:rsidRDefault="00BC07E9" w:rsidP="00BC07E9">
      <w:pPr>
        <w:pStyle w:val="2"/>
      </w:pPr>
      <w:bookmarkStart w:id="1" w:name="_Toc521258915"/>
      <w:r w:rsidRPr="00BC07E9">
        <w:rPr>
          <w:rFonts w:hint="eastAsia"/>
        </w:rPr>
        <w:t>任务来源</w:t>
      </w:r>
      <w:bookmarkStart w:id="2" w:name="_GoBack"/>
      <w:bookmarkEnd w:id="1"/>
      <w:bookmarkEnd w:id="2"/>
    </w:p>
    <w:p w:rsidR="00984EFE" w:rsidRDefault="00A76B90" w:rsidP="00984EFE">
      <w:pPr>
        <w:spacing w:line="360" w:lineRule="auto"/>
        <w:ind w:firstLineChars="200" w:firstLine="480"/>
        <w:rPr>
          <w:sz w:val="24"/>
          <w:szCs w:val="24"/>
        </w:rPr>
      </w:pPr>
      <w:r w:rsidRPr="00A76B90">
        <w:rPr>
          <w:rFonts w:hint="eastAsia"/>
          <w:sz w:val="24"/>
          <w:szCs w:val="24"/>
        </w:rPr>
        <w:t>为加快完善纺织工业绿色制造标准体系，深入推进绿色设计产品评价相关工作，</w:t>
      </w:r>
      <w:r w:rsidR="00835234">
        <w:rPr>
          <w:rFonts w:hint="eastAsia"/>
          <w:sz w:val="24"/>
          <w:szCs w:val="24"/>
        </w:rPr>
        <w:t>在工业与信息化部的支持下，本标准于</w:t>
      </w:r>
      <w:r w:rsidR="00835234">
        <w:rPr>
          <w:rFonts w:hint="eastAsia"/>
          <w:sz w:val="24"/>
          <w:szCs w:val="24"/>
        </w:rPr>
        <w:t>2018</w:t>
      </w:r>
      <w:r w:rsidR="00D35A34">
        <w:rPr>
          <w:rFonts w:hint="eastAsia"/>
          <w:sz w:val="24"/>
          <w:szCs w:val="24"/>
        </w:rPr>
        <w:t>年</w:t>
      </w:r>
      <w:r w:rsidR="00835234">
        <w:rPr>
          <w:rFonts w:hint="eastAsia"/>
          <w:sz w:val="24"/>
          <w:szCs w:val="24"/>
        </w:rPr>
        <w:t>初作为行业团体标准正式立项，</w:t>
      </w:r>
      <w:r w:rsidR="00543BAA">
        <w:rPr>
          <w:rFonts w:hint="eastAsia"/>
          <w:sz w:val="24"/>
          <w:szCs w:val="24"/>
        </w:rPr>
        <w:t>由中国纺织工业联合会指导，中国毛纺织行业协会牵头，宁夏荣昌绒业集团有限公司、上海清宁环境规划设计有限公司共同起草。</w:t>
      </w:r>
    </w:p>
    <w:p w:rsidR="005B2A7D" w:rsidRDefault="005B2A7D" w:rsidP="005B2A7D">
      <w:pPr>
        <w:pStyle w:val="2"/>
      </w:pPr>
      <w:bookmarkStart w:id="3" w:name="_Toc521258916"/>
      <w:r>
        <w:rPr>
          <w:rFonts w:hint="eastAsia"/>
        </w:rPr>
        <w:t>主要起草单位及分工</w:t>
      </w:r>
      <w:bookmarkEnd w:id="3"/>
    </w:p>
    <w:p w:rsidR="005B2A7D" w:rsidRPr="006055B3" w:rsidRDefault="005B2A7D" w:rsidP="005B2A7D">
      <w:pPr>
        <w:spacing w:line="360" w:lineRule="auto"/>
        <w:ind w:firstLineChars="200" w:firstLine="480"/>
        <w:rPr>
          <w:sz w:val="24"/>
          <w:szCs w:val="24"/>
        </w:rPr>
      </w:pPr>
      <w:r w:rsidRPr="006055B3">
        <w:rPr>
          <w:rFonts w:hint="eastAsia"/>
          <w:sz w:val="24"/>
          <w:szCs w:val="24"/>
        </w:rPr>
        <w:t>本标准起草单位：</w:t>
      </w:r>
      <w:r w:rsidRPr="006055B3">
        <w:rPr>
          <w:sz w:val="24"/>
          <w:szCs w:val="24"/>
        </w:rPr>
        <w:t>宁夏荣昌绒业集团</w:t>
      </w:r>
      <w:r>
        <w:rPr>
          <w:rFonts w:hint="eastAsia"/>
          <w:sz w:val="24"/>
          <w:szCs w:val="24"/>
        </w:rPr>
        <w:t>有限公司</w:t>
      </w:r>
      <w:r w:rsidRPr="006055B3">
        <w:rPr>
          <w:sz w:val="24"/>
          <w:szCs w:val="24"/>
        </w:rPr>
        <w:t>、中国毛纺织行业协会、中国纺织工业联合会、上海清宁环境规划设计有限公司。</w:t>
      </w:r>
    </w:p>
    <w:p w:rsidR="005B2A7D" w:rsidRPr="00385815" w:rsidRDefault="005B2A7D" w:rsidP="005B2A7D">
      <w:pPr>
        <w:spacing w:line="360" w:lineRule="auto"/>
        <w:ind w:firstLineChars="200" w:firstLine="480"/>
        <w:rPr>
          <w:sz w:val="24"/>
          <w:szCs w:val="24"/>
        </w:rPr>
      </w:pPr>
      <w:r w:rsidRPr="00385815">
        <w:rPr>
          <w:sz w:val="24"/>
          <w:szCs w:val="24"/>
        </w:rPr>
        <w:t>中国纺织工业联合会</w:t>
      </w:r>
      <w:r w:rsidRPr="00385815">
        <w:rPr>
          <w:rFonts w:hint="eastAsia"/>
          <w:sz w:val="24"/>
          <w:szCs w:val="24"/>
        </w:rPr>
        <w:t>作为作为牵头单位，</w:t>
      </w:r>
      <w:r>
        <w:rPr>
          <w:rFonts w:hint="eastAsia"/>
          <w:sz w:val="24"/>
          <w:szCs w:val="24"/>
        </w:rPr>
        <w:t>在总体上做顶层设计，</w:t>
      </w:r>
      <w:r w:rsidRPr="00385815">
        <w:rPr>
          <w:rFonts w:hint="eastAsia"/>
          <w:sz w:val="24"/>
          <w:szCs w:val="24"/>
        </w:rPr>
        <w:t>对标准的框架、格式符合性、各阶段的标准稿、编制说明等材料，在技术层面进行把关，并组织开展标准项目的立项、实施、管理和验收、发布工作。中国毛纺织行业协会负责组织标准编制组开展企业现场调研、走访和现场座谈会；负责在行业内开展数据采集，分析和整理征求意见等工作，对获得的数据进行分析、筛选和整理；负责监督项目按计划实施。</w:t>
      </w:r>
    </w:p>
    <w:p w:rsidR="005B2A7D" w:rsidRPr="00385815" w:rsidRDefault="005B2A7D" w:rsidP="005B2A7D">
      <w:pPr>
        <w:spacing w:line="360" w:lineRule="auto"/>
        <w:ind w:firstLineChars="200" w:firstLine="480"/>
        <w:rPr>
          <w:sz w:val="24"/>
          <w:szCs w:val="24"/>
        </w:rPr>
      </w:pPr>
      <w:r w:rsidRPr="00385815">
        <w:rPr>
          <w:sz w:val="24"/>
          <w:szCs w:val="24"/>
        </w:rPr>
        <w:t>宁夏荣昌绒业集团</w:t>
      </w:r>
      <w:r w:rsidRPr="00385815">
        <w:rPr>
          <w:rFonts w:hint="eastAsia"/>
          <w:sz w:val="24"/>
          <w:szCs w:val="24"/>
        </w:rPr>
        <w:t>负责</w:t>
      </w:r>
      <w:r>
        <w:rPr>
          <w:rFonts w:hint="eastAsia"/>
          <w:sz w:val="24"/>
          <w:szCs w:val="24"/>
        </w:rPr>
        <w:t>羊绒制品生产企业</w:t>
      </w:r>
      <w:r w:rsidRPr="00385815">
        <w:rPr>
          <w:rFonts w:hint="eastAsia"/>
          <w:sz w:val="24"/>
          <w:szCs w:val="24"/>
        </w:rPr>
        <w:t>的温室气体排放基础资料统计工作，提供从原绒到最终成品过程的碳排放源盘查，以及碳排放源耗能统计等工作。</w:t>
      </w:r>
    </w:p>
    <w:p w:rsidR="005B2A7D" w:rsidRPr="00385815" w:rsidRDefault="005B2A7D" w:rsidP="005B2A7D">
      <w:pPr>
        <w:spacing w:line="360" w:lineRule="auto"/>
        <w:ind w:firstLineChars="200" w:firstLine="480"/>
        <w:rPr>
          <w:sz w:val="24"/>
          <w:szCs w:val="24"/>
        </w:rPr>
      </w:pPr>
      <w:r w:rsidRPr="00385815">
        <w:rPr>
          <w:sz w:val="24"/>
          <w:szCs w:val="24"/>
        </w:rPr>
        <w:t>上海清宁环境规划设计有限公司</w:t>
      </w:r>
      <w:r w:rsidRPr="00385815">
        <w:rPr>
          <w:rFonts w:hint="eastAsia"/>
          <w:sz w:val="24"/>
          <w:szCs w:val="24"/>
        </w:rPr>
        <w:t>根据</w:t>
      </w:r>
      <w:r w:rsidRPr="00385815">
        <w:rPr>
          <w:sz w:val="24"/>
          <w:szCs w:val="24"/>
        </w:rPr>
        <w:t>中国毛纺织行业协会</w:t>
      </w:r>
      <w:r w:rsidRPr="00385815">
        <w:rPr>
          <w:rFonts w:hint="eastAsia"/>
          <w:sz w:val="24"/>
          <w:szCs w:val="24"/>
        </w:rPr>
        <w:t>提供的</w:t>
      </w:r>
      <w:r>
        <w:rPr>
          <w:rFonts w:hint="eastAsia"/>
          <w:sz w:val="24"/>
          <w:szCs w:val="24"/>
        </w:rPr>
        <w:t>羊绒制品生产企业</w:t>
      </w:r>
      <w:r w:rsidRPr="00385815">
        <w:rPr>
          <w:rFonts w:hint="eastAsia"/>
          <w:sz w:val="24"/>
          <w:szCs w:val="24"/>
        </w:rPr>
        <w:t>的产品碳排放量的统计进行计算工作，描绘从原绒到成品的</w:t>
      </w:r>
      <w:r>
        <w:rPr>
          <w:rFonts w:hint="eastAsia"/>
          <w:sz w:val="24"/>
          <w:szCs w:val="24"/>
        </w:rPr>
        <w:t>各个系统的</w:t>
      </w:r>
      <w:r w:rsidRPr="00385815">
        <w:rPr>
          <w:rFonts w:hint="eastAsia"/>
          <w:sz w:val="24"/>
          <w:szCs w:val="24"/>
        </w:rPr>
        <w:t>碳排放源的盘查并提供计算方法，</w:t>
      </w:r>
      <w:r>
        <w:rPr>
          <w:rFonts w:hint="eastAsia"/>
          <w:sz w:val="24"/>
          <w:szCs w:val="24"/>
        </w:rPr>
        <w:t>包括主要生产系统、辅助生产系统、附属生产系统以及</w:t>
      </w:r>
      <w:r w:rsidRPr="00385815">
        <w:rPr>
          <w:rFonts w:hint="eastAsia"/>
          <w:sz w:val="24"/>
          <w:szCs w:val="24"/>
        </w:rPr>
        <w:t>废水处理</w:t>
      </w:r>
      <w:r>
        <w:rPr>
          <w:rFonts w:hint="eastAsia"/>
          <w:sz w:val="24"/>
          <w:szCs w:val="24"/>
        </w:rPr>
        <w:t>系统</w:t>
      </w:r>
      <w:r w:rsidRPr="00385815">
        <w:rPr>
          <w:rFonts w:hint="eastAsia"/>
          <w:sz w:val="24"/>
          <w:szCs w:val="24"/>
        </w:rPr>
        <w:t>温室气体排放的分析，负责</w:t>
      </w:r>
      <w:r>
        <w:rPr>
          <w:rFonts w:hint="eastAsia"/>
          <w:sz w:val="24"/>
          <w:szCs w:val="24"/>
        </w:rPr>
        <w:t>羊绒制品生产企业</w:t>
      </w:r>
      <w:r w:rsidRPr="00385815">
        <w:rPr>
          <w:rFonts w:hint="eastAsia"/>
          <w:sz w:val="24"/>
          <w:szCs w:val="24"/>
        </w:rPr>
        <w:t>的调研资料收集及标准文件的编制等。</w:t>
      </w:r>
    </w:p>
    <w:p w:rsidR="005B2A7D" w:rsidRPr="005B2A7D" w:rsidRDefault="005B2A7D" w:rsidP="00984EFE">
      <w:pPr>
        <w:spacing w:line="360" w:lineRule="auto"/>
        <w:ind w:firstLineChars="200" w:firstLine="480"/>
        <w:rPr>
          <w:sz w:val="24"/>
          <w:szCs w:val="24"/>
        </w:rPr>
      </w:pPr>
    </w:p>
    <w:p w:rsidR="00984EFE" w:rsidRDefault="00575A67" w:rsidP="00984EFE">
      <w:pPr>
        <w:pStyle w:val="2"/>
      </w:pPr>
      <w:bookmarkStart w:id="4" w:name="_Toc521258917"/>
      <w:r>
        <w:rPr>
          <w:rFonts w:hint="eastAsia"/>
        </w:rPr>
        <w:lastRenderedPageBreak/>
        <w:t>目的和意义</w:t>
      </w:r>
      <w:bookmarkEnd w:id="4"/>
    </w:p>
    <w:p w:rsidR="002E3576" w:rsidRPr="0002358B" w:rsidRDefault="002E3576" w:rsidP="0002358B">
      <w:pPr>
        <w:pStyle w:val="3"/>
        <w:rPr>
          <w:sz w:val="24"/>
          <w:szCs w:val="24"/>
        </w:rPr>
      </w:pPr>
      <w:bookmarkStart w:id="5" w:name="_Toc521258918"/>
      <w:r>
        <w:rPr>
          <w:rFonts w:hint="eastAsia"/>
        </w:rPr>
        <w:t>加快构建</w:t>
      </w:r>
      <w:r>
        <w:t>羊绒行业</w:t>
      </w:r>
      <w:r>
        <w:rPr>
          <w:rFonts w:hint="eastAsia"/>
        </w:rPr>
        <w:t>节能</w:t>
      </w:r>
      <w:r>
        <w:t>减排</w:t>
      </w:r>
      <w:r>
        <w:rPr>
          <w:rFonts w:hint="eastAsia"/>
        </w:rPr>
        <w:t>管理</w:t>
      </w:r>
      <w:r>
        <w:t>标准体系</w:t>
      </w:r>
      <w:bookmarkEnd w:id="5"/>
    </w:p>
    <w:p w:rsidR="00A62200" w:rsidRDefault="00574843" w:rsidP="002E3576">
      <w:pPr>
        <w:spacing w:line="360" w:lineRule="auto"/>
        <w:ind w:firstLineChars="200" w:firstLine="480"/>
        <w:rPr>
          <w:sz w:val="24"/>
          <w:szCs w:val="24"/>
        </w:rPr>
      </w:pPr>
      <w:r w:rsidRPr="002E3576">
        <w:rPr>
          <w:rFonts w:hint="eastAsia"/>
          <w:sz w:val="24"/>
          <w:szCs w:val="24"/>
        </w:rPr>
        <w:t>“十三五”节能减排</w:t>
      </w:r>
      <w:r w:rsidR="00176063">
        <w:rPr>
          <w:rFonts w:hint="eastAsia"/>
          <w:sz w:val="24"/>
          <w:szCs w:val="24"/>
        </w:rPr>
        <w:t>规划</w:t>
      </w:r>
      <w:r w:rsidR="00A62200">
        <w:rPr>
          <w:rFonts w:hint="eastAsia"/>
          <w:sz w:val="24"/>
          <w:szCs w:val="24"/>
        </w:rPr>
        <w:t>要求</w:t>
      </w:r>
      <w:r w:rsidRPr="002E3576">
        <w:rPr>
          <w:rFonts w:hint="eastAsia"/>
          <w:sz w:val="24"/>
          <w:szCs w:val="24"/>
        </w:rPr>
        <w:t>到</w:t>
      </w:r>
      <w:r w:rsidRPr="002E3576">
        <w:rPr>
          <w:rFonts w:hint="eastAsia"/>
          <w:sz w:val="24"/>
          <w:szCs w:val="24"/>
        </w:rPr>
        <w:t>2020</w:t>
      </w:r>
      <w:r w:rsidR="00D35A34" w:rsidRPr="002E3576">
        <w:rPr>
          <w:rFonts w:hint="eastAsia"/>
          <w:sz w:val="24"/>
          <w:szCs w:val="24"/>
        </w:rPr>
        <w:t>年，</w:t>
      </w:r>
      <w:r w:rsidRPr="002E3576">
        <w:rPr>
          <w:rFonts w:hint="eastAsia"/>
          <w:sz w:val="24"/>
          <w:szCs w:val="24"/>
        </w:rPr>
        <w:t>全国万元国内生产总值能耗下降</w:t>
      </w:r>
      <w:r w:rsidRPr="002E3576">
        <w:rPr>
          <w:rFonts w:hint="eastAsia"/>
          <w:sz w:val="24"/>
          <w:szCs w:val="24"/>
        </w:rPr>
        <w:t>15%</w:t>
      </w:r>
      <w:r w:rsidRPr="002E3576">
        <w:rPr>
          <w:rFonts w:hint="eastAsia"/>
          <w:sz w:val="24"/>
          <w:szCs w:val="24"/>
        </w:rPr>
        <w:t>，能源消费总量控制在</w:t>
      </w:r>
      <w:r w:rsidRPr="002E3576">
        <w:rPr>
          <w:rFonts w:hint="eastAsia"/>
          <w:sz w:val="24"/>
          <w:szCs w:val="24"/>
        </w:rPr>
        <w:t>50</w:t>
      </w:r>
      <w:r w:rsidRPr="002E3576">
        <w:rPr>
          <w:rFonts w:hint="eastAsia"/>
          <w:sz w:val="24"/>
          <w:szCs w:val="24"/>
        </w:rPr>
        <w:t>亿吨标准煤以内</w:t>
      </w:r>
      <w:r w:rsidR="00A62200">
        <w:rPr>
          <w:rFonts w:hint="eastAsia"/>
          <w:sz w:val="24"/>
          <w:szCs w:val="24"/>
        </w:rPr>
        <w:t>，节能减排任务十分艰巨</w:t>
      </w:r>
      <w:r w:rsidRPr="002E3576">
        <w:rPr>
          <w:rFonts w:hint="eastAsia"/>
          <w:sz w:val="24"/>
          <w:szCs w:val="24"/>
        </w:rPr>
        <w:t>。</w:t>
      </w:r>
      <w:r w:rsidR="00A62200">
        <w:rPr>
          <w:rFonts w:hint="eastAsia"/>
          <w:sz w:val="24"/>
          <w:szCs w:val="24"/>
        </w:rPr>
        <w:t>纺织工业作为传统能耗重点行业，更提出目标</w:t>
      </w:r>
      <w:r w:rsidR="00A62200" w:rsidRPr="00574843">
        <w:rPr>
          <w:rFonts w:hint="eastAsia"/>
          <w:sz w:val="24"/>
          <w:szCs w:val="24"/>
        </w:rPr>
        <w:t>到</w:t>
      </w:r>
      <w:r w:rsidR="00A62200" w:rsidRPr="00574843">
        <w:rPr>
          <w:rFonts w:hint="eastAsia"/>
          <w:sz w:val="24"/>
          <w:szCs w:val="24"/>
        </w:rPr>
        <w:t>2020</w:t>
      </w:r>
      <w:r w:rsidR="00A62200" w:rsidRPr="00574843">
        <w:rPr>
          <w:rFonts w:hint="eastAsia"/>
          <w:sz w:val="24"/>
          <w:szCs w:val="24"/>
        </w:rPr>
        <w:t>年，纺织单位工业增加值能耗累计下降</w:t>
      </w:r>
      <w:r w:rsidR="00A62200" w:rsidRPr="00574843">
        <w:rPr>
          <w:rFonts w:hint="eastAsia"/>
          <w:sz w:val="24"/>
          <w:szCs w:val="24"/>
        </w:rPr>
        <w:t>18%</w:t>
      </w:r>
      <w:r w:rsidR="00A62200">
        <w:rPr>
          <w:rFonts w:hint="eastAsia"/>
          <w:sz w:val="24"/>
          <w:szCs w:val="24"/>
        </w:rPr>
        <w:t>，要求通过</w:t>
      </w:r>
      <w:r w:rsidR="00A62200" w:rsidRPr="00574843">
        <w:rPr>
          <w:rFonts w:hint="eastAsia"/>
          <w:sz w:val="24"/>
          <w:szCs w:val="24"/>
        </w:rPr>
        <w:t>大力实施“三品”战略完善纺织行</w:t>
      </w:r>
      <w:r w:rsidR="00A62200">
        <w:rPr>
          <w:rFonts w:hint="eastAsia"/>
          <w:sz w:val="24"/>
          <w:szCs w:val="24"/>
        </w:rPr>
        <w:t>业标准化体系，发挥标准对产业发展的基础支撑作用</w:t>
      </w:r>
      <w:r w:rsidR="00A62200" w:rsidRPr="00574843">
        <w:rPr>
          <w:rFonts w:hint="eastAsia"/>
          <w:sz w:val="24"/>
          <w:szCs w:val="24"/>
        </w:rPr>
        <w:t>。</w:t>
      </w:r>
    </w:p>
    <w:p w:rsidR="00A62200" w:rsidRPr="00666971" w:rsidRDefault="00A62200" w:rsidP="00A62200">
      <w:pPr>
        <w:spacing w:line="360" w:lineRule="auto"/>
        <w:ind w:firstLineChars="200" w:firstLine="480"/>
        <w:rPr>
          <w:sz w:val="24"/>
          <w:szCs w:val="24"/>
        </w:rPr>
      </w:pPr>
      <w:r>
        <w:rPr>
          <w:rFonts w:hint="eastAsia"/>
          <w:sz w:val="24"/>
          <w:szCs w:val="24"/>
        </w:rPr>
        <w:t>羊绒产业作为毛纺织行业重要细分领域，不仅是我国特色民族产业，而且在原料和加工方面在国际中占有主导地位，率先加快完善碳减排等节能减排管理标准体系十分必要。</w:t>
      </w:r>
    </w:p>
    <w:p w:rsidR="00E21175" w:rsidRPr="0036462A" w:rsidRDefault="00A62200" w:rsidP="00E21175">
      <w:pPr>
        <w:spacing w:line="360" w:lineRule="auto"/>
        <w:ind w:firstLineChars="200" w:firstLine="480"/>
        <w:rPr>
          <w:sz w:val="24"/>
          <w:szCs w:val="24"/>
        </w:rPr>
      </w:pPr>
      <w:r w:rsidRPr="0036462A">
        <w:rPr>
          <w:rFonts w:hint="eastAsia"/>
          <w:sz w:val="24"/>
          <w:szCs w:val="24"/>
        </w:rPr>
        <w:t>建立羊绒制品生产企业温室气体排放核算方法，可</w:t>
      </w:r>
      <w:r w:rsidR="00E21175" w:rsidRPr="0036462A">
        <w:rPr>
          <w:rFonts w:hint="eastAsia"/>
          <w:sz w:val="24"/>
          <w:szCs w:val="24"/>
        </w:rPr>
        <w:t>进一步准确</w:t>
      </w:r>
      <w:r w:rsidRPr="0036462A">
        <w:rPr>
          <w:rFonts w:hint="eastAsia"/>
          <w:sz w:val="24"/>
          <w:szCs w:val="24"/>
        </w:rPr>
        <w:t>掌握我国羊绒制品生产企业碳排放的具体情况，</w:t>
      </w:r>
      <w:r w:rsidR="00E21175" w:rsidRPr="0036462A">
        <w:rPr>
          <w:rFonts w:hint="eastAsia"/>
          <w:sz w:val="24"/>
          <w:szCs w:val="24"/>
        </w:rPr>
        <w:t>为后续实施碳减排等节能减排工作提供基础支撑，对于构建和完善行业</w:t>
      </w:r>
      <w:r w:rsidR="0036462A">
        <w:rPr>
          <w:rFonts w:hint="eastAsia"/>
          <w:sz w:val="24"/>
          <w:szCs w:val="24"/>
        </w:rPr>
        <w:t>节能</w:t>
      </w:r>
      <w:r w:rsidR="00E21175" w:rsidRPr="0036462A">
        <w:rPr>
          <w:rFonts w:hint="eastAsia"/>
          <w:sz w:val="24"/>
          <w:szCs w:val="24"/>
        </w:rPr>
        <w:t>减排管理标准体系意义重大。</w:t>
      </w:r>
    </w:p>
    <w:p w:rsidR="00F32935" w:rsidRPr="00F32935" w:rsidRDefault="002E3576" w:rsidP="00E21175">
      <w:pPr>
        <w:pStyle w:val="3"/>
      </w:pPr>
      <w:bookmarkStart w:id="6" w:name="_Toc521258919"/>
      <w:r>
        <w:rPr>
          <w:rFonts w:hint="eastAsia"/>
        </w:rPr>
        <w:t>提升</w:t>
      </w:r>
      <w:r>
        <w:t>羊绒制品行业参与国际市场</w:t>
      </w:r>
      <w:r>
        <w:rPr>
          <w:rFonts w:hint="eastAsia"/>
        </w:rPr>
        <w:t>竞争力</w:t>
      </w:r>
      <w:bookmarkEnd w:id="6"/>
    </w:p>
    <w:p w:rsidR="002C0BE3" w:rsidRPr="004338A9" w:rsidRDefault="00E21175" w:rsidP="00E21175">
      <w:pPr>
        <w:spacing w:line="360" w:lineRule="auto"/>
        <w:ind w:firstLineChars="200" w:firstLine="480"/>
        <w:rPr>
          <w:sz w:val="24"/>
          <w:szCs w:val="24"/>
        </w:rPr>
      </w:pPr>
      <w:r w:rsidRPr="004338A9">
        <w:rPr>
          <w:sz w:val="24"/>
          <w:szCs w:val="24"/>
        </w:rPr>
        <w:t>得益于</w:t>
      </w:r>
      <w:r>
        <w:rPr>
          <w:rFonts w:hint="eastAsia"/>
          <w:sz w:val="24"/>
          <w:szCs w:val="24"/>
        </w:rPr>
        <w:t>我国羊绒</w:t>
      </w:r>
      <w:r>
        <w:rPr>
          <w:sz w:val="24"/>
          <w:szCs w:val="24"/>
        </w:rPr>
        <w:t>原料优势、地域优势、人力资本优势、</w:t>
      </w:r>
      <w:r w:rsidRPr="004338A9">
        <w:rPr>
          <w:sz w:val="24"/>
          <w:szCs w:val="24"/>
        </w:rPr>
        <w:t>政策优势</w:t>
      </w:r>
      <w:r>
        <w:rPr>
          <w:rFonts w:hint="eastAsia"/>
          <w:sz w:val="24"/>
          <w:szCs w:val="24"/>
        </w:rPr>
        <w:t>，</w:t>
      </w:r>
      <w:r>
        <w:rPr>
          <w:sz w:val="24"/>
          <w:szCs w:val="24"/>
        </w:rPr>
        <w:t>羊绒产业是我国在世界上具有比较优势的产业之一</w:t>
      </w:r>
      <w:r w:rsidR="002C0BE3" w:rsidRPr="004338A9">
        <w:rPr>
          <w:sz w:val="24"/>
          <w:szCs w:val="24"/>
        </w:rPr>
        <w:t>，中国现有</w:t>
      </w:r>
      <w:r w:rsidR="002C0BE3" w:rsidRPr="004338A9">
        <w:rPr>
          <w:sz w:val="24"/>
          <w:szCs w:val="24"/>
        </w:rPr>
        <w:t xml:space="preserve">2600 </w:t>
      </w:r>
      <w:r w:rsidR="002C0BE3" w:rsidRPr="004338A9">
        <w:rPr>
          <w:sz w:val="24"/>
          <w:szCs w:val="24"/>
        </w:rPr>
        <w:t>多家</w:t>
      </w:r>
      <w:r w:rsidR="002C0BE3">
        <w:rPr>
          <w:sz w:val="24"/>
          <w:szCs w:val="24"/>
        </w:rPr>
        <w:t>羊绒制品生产企业</w:t>
      </w:r>
      <w:r>
        <w:rPr>
          <w:sz w:val="24"/>
          <w:szCs w:val="24"/>
        </w:rPr>
        <w:t>，</w:t>
      </w:r>
      <w:r w:rsidR="002C0BE3" w:rsidRPr="004338A9">
        <w:rPr>
          <w:sz w:val="24"/>
          <w:szCs w:val="24"/>
        </w:rPr>
        <w:t>形成了以内蒙古鄂尔多斯、河北清河和宁夏灵武、同心等几大羊绒加工基地，加工的无毛绒产量占全国的</w:t>
      </w:r>
      <w:r w:rsidR="002C0BE3" w:rsidRPr="004338A9">
        <w:rPr>
          <w:sz w:val="24"/>
          <w:szCs w:val="24"/>
        </w:rPr>
        <w:t>80%</w:t>
      </w:r>
      <w:r w:rsidR="002C0BE3" w:rsidRPr="004338A9">
        <w:rPr>
          <w:sz w:val="24"/>
          <w:szCs w:val="24"/>
        </w:rPr>
        <w:t>以上。</w:t>
      </w:r>
      <w:r>
        <w:rPr>
          <w:rFonts w:hint="eastAsia"/>
          <w:sz w:val="24"/>
          <w:szCs w:val="24"/>
        </w:rPr>
        <w:t>目前国内</w:t>
      </w:r>
      <w:r w:rsidR="002C0BE3" w:rsidRPr="004338A9">
        <w:rPr>
          <w:sz w:val="24"/>
          <w:szCs w:val="24"/>
        </w:rPr>
        <w:t>集中了全世界</w:t>
      </w:r>
      <w:r w:rsidR="002C0BE3" w:rsidRPr="004338A9">
        <w:rPr>
          <w:sz w:val="24"/>
          <w:szCs w:val="24"/>
        </w:rPr>
        <w:t>93</w:t>
      </w:r>
      <w:r w:rsidR="002C0BE3" w:rsidRPr="004338A9">
        <w:rPr>
          <w:sz w:val="24"/>
          <w:szCs w:val="24"/>
        </w:rPr>
        <w:t>％的羊绒原料，主要出口到日本、美国、意大利、法国等</w:t>
      </w:r>
      <w:r w:rsidR="002C0BE3" w:rsidRPr="004338A9">
        <w:rPr>
          <w:sz w:val="24"/>
          <w:szCs w:val="24"/>
        </w:rPr>
        <w:t>40</w:t>
      </w:r>
      <w:r w:rsidR="002C0BE3" w:rsidRPr="004338A9">
        <w:rPr>
          <w:sz w:val="24"/>
          <w:szCs w:val="24"/>
        </w:rPr>
        <w:t>多个国家和地区，占世界出口量的</w:t>
      </w:r>
      <w:r w:rsidR="002C0BE3" w:rsidRPr="004338A9">
        <w:rPr>
          <w:sz w:val="24"/>
          <w:szCs w:val="24"/>
        </w:rPr>
        <w:t>80</w:t>
      </w:r>
      <w:r w:rsidR="002C0BE3" w:rsidRPr="004338A9">
        <w:rPr>
          <w:sz w:val="24"/>
          <w:szCs w:val="24"/>
        </w:rPr>
        <w:t>％</w:t>
      </w:r>
      <w:r>
        <w:rPr>
          <w:rFonts w:hint="eastAsia"/>
          <w:sz w:val="24"/>
          <w:szCs w:val="24"/>
        </w:rPr>
        <w:t>，且</w:t>
      </w:r>
      <w:r w:rsidR="002C0BE3" w:rsidRPr="004338A9">
        <w:rPr>
          <w:sz w:val="24"/>
          <w:szCs w:val="24"/>
        </w:rPr>
        <w:t>羊绒制品出口</w:t>
      </w:r>
      <w:r>
        <w:rPr>
          <w:rFonts w:hint="eastAsia"/>
          <w:sz w:val="24"/>
          <w:szCs w:val="24"/>
        </w:rPr>
        <w:t>逐步</w:t>
      </w:r>
      <w:r w:rsidR="002C0BE3" w:rsidRPr="004338A9">
        <w:rPr>
          <w:sz w:val="24"/>
          <w:szCs w:val="24"/>
        </w:rPr>
        <w:t>增加。</w:t>
      </w:r>
    </w:p>
    <w:p w:rsidR="00E21175" w:rsidRDefault="00E2442E" w:rsidP="00E21175">
      <w:pPr>
        <w:spacing w:line="360" w:lineRule="auto"/>
        <w:ind w:firstLineChars="200" w:firstLine="480"/>
        <w:rPr>
          <w:sz w:val="24"/>
          <w:szCs w:val="24"/>
        </w:rPr>
      </w:pPr>
      <w:r>
        <w:rPr>
          <w:rFonts w:hint="eastAsia"/>
          <w:sz w:val="24"/>
          <w:szCs w:val="24"/>
        </w:rPr>
        <w:t>近年来，我国的羊绒制品生产企业在生产设备和工艺技术方面有了很大的提升</w:t>
      </w:r>
      <w:r w:rsidR="00E21175">
        <w:rPr>
          <w:rFonts w:hint="eastAsia"/>
          <w:sz w:val="24"/>
          <w:szCs w:val="24"/>
        </w:rPr>
        <w:t>，综合成本逐步下降，但国外市场对绿色成本、环境成本日益关注，逐步形成新的贸易壁垒</w:t>
      </w:r>
      <w:r>
        <w:rPr>
          <w:rFonts w:hint="eastAsia"/>
          <w:sz w:val="24"/>
          <w:szCs w:val="24"/>
        </w:rPr>
        <w:t>。</w:t>
      </w:r>
    </w:p>
    <w:p w:rsidR="00E21175" w:rsidRDefault="00E21175" w:rsidP="00E21175">
      <w:pPr>
        <w:spacing w:line="360" w:lineRule="auto"/>
        <w:ind w:firstLineChars="200" w:firstLine="480"/>
        <w:rPr>
          <w:sz w:val="24"/>
          <w:szCs w:val="24"/>
        </w:rPr>
      </w:pPr>
      <w:r>
        <w:rPr>
          <w:rFonts w:hint="eastAsia"/>
          <w:sz w:val="24"/>
          <w:szCs w:val="24"/>
        </w:rPr>
        <w:t>为进一步参与国际竞争，羊绒制品企业必须加大节能减排管理水平，降低碳排放，突破绿色贸易壁垒。</w:t>
      </w:r>
      <w:r w:rsidRPr="00E21175">
        <w:rPr>
          <w:rFonts w:hint="eastAsia"/>
          <w:sz w:val="24"/>
          <w:szCs w:val="24"/>
        </w:rPr>
        <w:t>羊绒制品生产企业单位产品温室气体排放量是衡量羊绒制品生产企业碳排放量重要指标，属于羊绒行业日常碳排放量管理的基础数据，</w:t>
      </w:r>
      <w:r w:rsidRPr="00E21175">
        <w:rPr>
          <w:rFonts w:hint="eastAsia"/>
          <w:sz w:val="24"/>
          <w:szCs w:val="24"/>
        </w:rPr>
        <w:lastRenderedPageBreak/>
        <w:t>是评价企业碳排放量水平的重要标准，更是企业在碳资源的利用方面是否坚持可持续发展原则的综合评价。</w:t>
      </w:r>
      <w:r>
        <w:rPr>
          <w:rFonts w:hint="eastAsia"/>
          <w:sz w:val="24"/>
          <w:szCs w:val="24"/>
        </w:rPr>
        <w:t>企业开展温室气体排放核算，一是可以盘查碳减排潜力，</w:t>
      </w:r>
      <w:r w:rsidR="0036462A">
        <w:rPr>
          <w:rFonts w:hint="eastAsia"/>
          <w:sz w:val="24"/>
          <w:szCs w:val="24"/>
        </w:rPr>
        <w:t>提高企业管理水平，</w:t>
      </w:r>
      <w:r>
        <w:rPr>
          <w:rFonts w:hint="eastAsia"/>
          <w:sz w:val="24"/>
          <w:szCs w:val="24"/>
        </w:rPr>
        <w:t>降低企业</w:t>
      </w:r>
      <w:r w:rsidR="0036462A">
        <w:rPr>
          <w:rFonts w:hint="eastAsia"/>
          <w:sz w:val="24"/>
          <w:szCs w:val="24"/>
        </w:rPr>
        <w:t>管理</w:t>
      </w:r>
      <w:r>
        <w:rPr>
          <w:rFonts w:hint="eastAsia"/>
          <w:sz w:val="24"/>
          <w:szCs w:val="24"/>
        </w:rPr>
        <w:t>成本</w:t>
      </w:r>
      <w:r w:rsidR="0036462A">
        <w:rPr>
          <w:rFonts w:hint="eastAsia"/>
          <w:sz w:val="24"/>
          <w:szCs w:val="24"/>
        </w:rPr>
        <w:t>；</w:t>
      </w:r>
      <w:r>
        <w:rPr>
          <w:rFonts w:hint="eastAsia"/>
          <w:sz w:val="24"/>
          <w:szCs w:val="24"/>
        </w:rPr>
        <w:t>二是可以树立企业绿色生产标识，提高市场竞争力。</w:t>
      </w:r>
    </w:p>
    <w:p w:rsidR="00E21175" w:rsidRDefault="00E21175" w:rsidP="00E21175">
      <w:pPr>
        <w:spacing w:line="360" w:lineRule="auto"/>
        <w:ind w:firstLineChars="200" w:firstLine="480"/>
        <w:rPr>
          <w:sz w:val="24"/>
          <w:szCs w:val="24"/>
        </w:rPr>
      </w:pPr>
      <w:r>
        <w:rPr>
          <w:rFonts w:hint="eastAsia"/>
          <w:sz w:val="24"/>
          <w:szCs w:val="24"/>
        </w:rPr>
        <w:t>在</w:t>
      </w:r>
      <w:r w:rsidR="00A4597F">
        <w:rPr>
          <w:rFonts w:hint="eastAsia"/>
          <w:sz w:val="24"/>
          <w:szCs w:val="24"/>
        </w:rPr>
        <w:t>国际市场竞争形势下，加快羊绒行业温室气体排放核算工作是提高企业参与国际市场竞争力的重要途径之一。</w:t>
      </w:r>
    </w:p>
    <w:p w:rsidR="000061CD" w:rsidRDefault="000061CD" w:rsidP="000061CD">
      <w:pPr>
        <w:pStyle w:val="2"/>
      </w:pPr>
      <w:bookmarkStart w:id="7" w:name="_Toc521258920"/>
      <w:r>
        <w:rPr>
          <w:rFonts w:hint="eastAsia"/>
        </w:rPr>
        <w:t>主要工作过程</w:t>
      </w:r>
      <w:bookmarkEnd w:id="7"/>
    </w:p>
    <w:p w:rsidR="000061CD" w:rsidRDefault="000061CD" w:rsidP="000061CD">
      <w:pPr>
        <w:pStyle w:val="3"/>
      </w:pPr>
      <w:bookmarkStart w:id="8" w:name="_Toc521258921"/>
      <w:r>
        <w:rPr>
          <w:rFonts w:hint="eastAsia"/>
        </w:rPr>
        <w:t>建</w:t>
      </w:r>
      <w:r w:rsidR="00BD2BC2">
        <w:rPr>
          <w:rFonts w:hint="eastAsia"/>
        </w:rPr>
        <w:t>立</w:t>
      </w:r>
      <w:r>
        <w:rPr>
          <w:rFonts w:hint="eastAsia"/>
        </w:rPr>
        <w:t>标准编制组</w:t>
      </w:r>
      <w:bookmarkEnd w:id="8"/>
    </w:p>
    <w:p w:rsidR="000061CD" w:rsidRPr="00AB074E" w:rsidRDefault="000061CD" w:rsidP="000061CD">
      <w:pPr>
        <w:spacing w:line="360" w:lineRule="auto"/>
        <w:ind w:firstLineChars="200" w:firstLine="480"/>
        <w:rPr>
          <w:sz w:val="24"/>
          <w:szCs w:val="24"/>
        </w:rPr>
      </w:pPr>
      <w:r w:rsidRPr="00AB074E">
        <w:rPr>
          <w:rFonts w:hint="eastAsia"/>
          <w:sz w:val="24"/>
          <w:szCs w:val="24"/>
        </w:rPr>
        <w:t>本标准于</w:t>
      </w:r>
      <w:r w:rsidRPr="00AB074E">
        <w:rPr>
          <w:rFonts w:hint="eastAsia"/>
          <w:sz w:val="24"/>
          <w:szCs w:val="24"/>
        </w:rPr>
        <w:t>2018</w:t>
      </w:r>
      <w:r>
        <w:rPr>
          <w:rFonts w:hint="eastAsia"/>
          <w:sz w:val="24"/>
          <w:szCs w:val="24"/>
        </w:rPr>
        <w:t>年</w:t>
      </w:r>
      <w:r w:rsidRPr="00AB074E">
        <w:rPr>
          <w:rFonts w:hint="eastAsia"/>
          <w:sz w:val="24"/>
          <w:szCs w:val="24"/>
        </w:rPr>
        <w:t>初由中国纺织工业联合会作为行业团体标准正式立项，</w:t>
      </w:r>
      <w:r w:rsidRPr="00AB074E">
        <w:rPr>
          <w:rFonts w:hint="eastAsia"/>
          <w:sz w:val="24"/>
          <w:szCs w:val="24"/>
        </w:rPr>
        <w:t>3</w:t>
      </w:r>
      <w:r w:rsidRPr="00AB074E">
        <w:rPr>
          <w:rFonts w:hint="eastAsia"/>
          <w:sz w:val="24"/>
          <w:szCs w:val="24"/>
        </w:rPr>
        <w:t>月</w:t>
      </w:r>
      <w:r w:rsidRPr="00AB074E">
        <w:rPr>
          <w:rFonts w:hint="eastAsia"/>
          <w:sz w:val="24"/>
          <w:szCs w:val="24"/>
        </w:rPr>
        <w:t>4</w:t>
      </w:r>
      <w:r w:rsidRPr="00AB074E">
        <w:rPr>
          <w:rFonts w:hint="eastAsia"/>
          <w:sz w:val="24"/>
          <w:szCs w:val="24"/>
        </w:rPr>
        <w:t>日由牵头单位中国毛纺织行业协会组织召开了开题报告会，确定了编制组成员、主要起草单位、工作计划等。</w:t>
      </w:r>
    </w:p>
    <w:p w:rsidR="000061CD" w:rsidRDefault="000061CD" w:rsidP="000061CD">
      <w:pPr>
        <w:spacing w:line="360" w:lineRule="auto"/>
        <w:ind w:firstLineChars="200" w:firstLine="480"/>
        <w:rPr>
          <w:sz w:val="24"/>
          <w:szCs w:val="24"/>
        </w:rPr>
      </w:pPr>
      <w:r w:rsidRPr="00AB074E">
        <w:rPr>
          <w:rFonts w:hint="eastAsia"/>
          <w:sz w:val="24"/>
          <w:szCs w:val="24"/>
        </w:rPr>
        <w:t>确定编制组成员：</w:t>
      </w:r>
    </w:p>
    <w:p w:rsidR="000061CD" w:rsidRPr="00B53018" w:rsidRDefault="000061CD" w:rsidP="000061CD">
      <w:pPr>
        <w:spacing w:line="360" w:lineRule="auto"/>
        <w:ind w:firstLineChars="200" w:firstLine="480"/>
        <w:rPr>
          <w:sz w:val="24"/>
          <w:szCs w:val="24"/>
        </w:rPr>
      </w:pPr>
      <w:r w:rsidRPr="00B53018">
        <w:rPr>
          <w:rFonts w:hint="eastAsia"/>
          <w:sz w:val="24"/>
          <w:szCs w:val="24"/>
        </w:rPr>
        <w:t>中国纺织工业联合会、中国毛纺织行业协会、</w:t>
      </w:r>
      <w:r w:rsidRPr="00AB074E">
        <w:rPr>
          <w:sz w:val="24"/>
          <w:szCs w:val="24"/>
        </w:rPr>
        <w:t>上海清宁环境规划设计有限公司</w:t>
      </w:r>
    </w:p>
    <w:p w:rsidR="000061CD" w:rsidRDefault="000061CD" w:rsidP="000061CD">
      <w:pPr>
        <w:spacing w:line="360" w:lineRule="auto"/>
        <w:ind w:firstLineChars="200" w:firstLine="480"/>
        <w:rPr>
          <w:sz w:val="24"/>
          <w:szCs w:val="24"/>
        </w:rPr>
      </w:pPr>
      <w:r w:rsidRPr="00AB074E">
        <w:rPr>
          <w:rFonts w:hint="eastAsia"/>
          <w:sz w:val="24"/>
          <w:szCs w:val="24"/>
        </w:rPr>
        <w:t>主要起草单位：</w:t>
      </w:r>
    </w:p>
    <w:p w:rsidR="000061CD" w:rsidRPr="00AB074E" w:rsidRDefault="000061CD" w:rsidP="000061CD">
      <w:pPr>
        <w:spacing w:line="360" w:lineRule="auto"/>
        <w:ind w:firstLineChars="200" w:firstLine="480"/>
        <w:rPr>
          <w:sz w:val="24"/>
          <w:szCs w:val="24"/>
        </w:rPr>
      </w:pPr>
      <w:r w:rsidRPr="00AB074E">
        <w:rPr>
          <w:sz w:val="24"/>
          <w:szCs w:val="24"/>
        </w:rPr>
        <w:t>中国毛纺织行业协会、中国纺织工业联合会、宁夏荣昌绒业集团</w:t>
      </w:r>
      <w:r w:rsidRPr="00AB074E">
        <w:rPr>
          <w:rFonts w:hint="eastAsia"/>
          <w:sz w:val="24"/>
          <w:szCs w:val="24"/>
        </w:rPr>
        <w:t>有限公司</w:t>
      </w:r>
      <w:r>
        <w:rPr>
          <w:rFonts w:hint="eastAsia"/>
          <w:sz w:val="24"/>
          <w:szCs w:val="24"/>
        </w:rPr>
        <w:t>、</w:t>
      </w:r>
      <w:r w:rsidRPr="00AB074E">
        <w:rPr>
          <w:sz w:val="24"/>
          <w:szCs w:val="24"/>
        </w:rPr>
        <w:t>上海清宁环境规划设计有限公司</w:t>
      </w:r>
    </w:p>
    <w:p w:rsidR="000061CD" w:rsidRDefault="000061CD" w:rsidP="00A84889">
      <w:pPr>
        <w:pStyle w:val="3"/>
      </w:pPr>
      <w:bookmarkStart w:id="9" w:name="_Toc521258922"/>
      <w:r>
        <w:rPr>
          <w:rFonts w:hint="eastAsia"/>
        </w:rPr>
        <w:t>调研和文献收集及分析</w:t>
      </w:r>
      <w:bookmarkEnd w:id="9"/>
    </w:p>
    <w:p w:rsidR="000061CD" w:rsidRPr="005554E1" w:rsidRDefault="000061CD" w:rsidP="000061CD">
      <w:pPr>
        <w:spacing w:line="360" w:lineRule="auto"/>
        <w:ind w:firstLineChars="200" w:firstLine="480"/>
        <w:rPr>
          <w:sz w:val="24"/>
          <w:szCs w:val="24"/>
        </w:rPr>
      </w:pPr>
      <w:r w:rsidRPr="005554E1">
        <w:rPr>
          <w:rFonts w:hint="eastAsia"/>
          <w:sz w:val="24"/>
          <w:szCs w:val="24"/>
        </w:rPr>
        <w:t>通过各种途径收集到国内外相关标准、文献书籍等多种资料。</w:t>
      </w:r>
    </w:p>
    <w:p w:rsidR="000061CD" w:rsidRPr="005554E1" w:rsidRDefault="000061CD" w:rsidP="000061CD">
      <w:pPr>
        <w:spacing w:line="360" w:lineRule="auto"/>
        <w:ind w:firstLineChars="200" w:firstLine="480"/>
        <w:rPr>
          <w:sz w:val="24"/>
          <w:szCs w:val="24"/>
        </w:rPr>
      </w:pPr>
      <w:r w:rsidRPr="005554E1">
        <w:rPr>
          <w:rFonts w:hint="eastAsia"/>
          <w:sz w:val="24"/>
          <w:szCs w:val="24"/>
        </w:rPr>
        <w:t>标准编制组收集</w:t>
      </w:r>
      <w:r>
        <w:rPr>
          <w:rFonts w:hint="eastAsia"/>
          <w:sz w:val="24"/>
          <w:szCs w:val="24"/>
        </w:rPr>
        <w:t>羊绒制品生产企业温室气体排放的碳足迹，统计温室气体排放源的耗用情况；收集企业年度生产产量；开展羊绒制品生产企业温室气体排放核算方法的调研和编写（在单位分工部分明确），开展羊绒制品生产企业主要生产系统（包括各个生产工序）温室气体排放计算方法的调研和编写（在单位分工部分明确），开展羊绒制品生产企业辅助生产系统温室气体排放计算方法的调研和编写（在单位分工部分明确），开展羊绒制品生产企业附属生产系统温室气体排放计算方法的调研和编写（在单位分工</w:t>
      </w:r>
      <w:r w:rsidRPr="0080639B">
        <w:rPr>
          <w:rFonts w:hint="eastAsia"/>
          <w:sz w:val="24"/>
          <w:szCs w:val="24"/>
        </w:rPr>
        <w:t>部分明确），开展</w:t>
      </w:r>
      <w:r>
        <w:rPr>
          <w:rFonts w:hint="eastAsia"/>
          <w:sz w:val="24"/>
          <w:szCs w:val="24"/>
        </w:rPr>
        <w:t>羊绒制品生产企业</w:t>
      </w:r>
      <w:r w:rsidRPr="0080639B">
        <w:rPr>
          <w:rFonts w:hint="eastAsia"/>
          <w:sz w:val="24"/>
          <w:szCs w:val="24"/>
        </w:rPr>
        <w:t>废</w:t>
      </w:r>
      <w:r w:rsidRPr="0080639B">
        <w:rPr>
          <w:rFonts w:hint="eastAsia"/>
          <w:sz w:val="24"/>
          <w:szCs w:val="24"/>
        </w:rPr>
        <w:lastRenderedPageBreak/>
        <w:t>水处理系统温室气体排放计算方法的调研和编写（在单位分工部分明确），开展</w:t>
      </w:r>
      <w:r>
        <w:rPr>
          <w:rFonts w:hint="eastAsia"/>
          <w:sz w:val="24"/>
          <w:szCs w:val="24"/>
        </w:rPr>
        <w:t>羊绒制品生产企业</w:t>
      </w:r>
      <w:r w:rsidRPr="0080639B">
        <w:rPr>
          <w:rFonts w:hint="eastAsia"/>
          <w:sz w:val="24"/>
          <w:szCs w:val="24"/>
        </w:rPr>
        <w:t>能源燃料燃烧产生温室气体排放计算方法的调研和编写（在单位分工部分明确），开展</w:t>
      </w:r>
      <w:r>
        <w:rPr>
          <w:rFonts w:hint="eastAsia"/>
          <w:sz w:val="24"/>
          <w:szCs w:val="24"/>
        </w:rPr>
        <w:t>羊绒制品生产企业</w:t>
      </w:r>
      <w:r w:rsidRPr="0080639B">
        <w:rPr>
          <w:rFonts w:hint="eastAsia"/>
          <w:sz w:val="24"/>
          <w:szCs w:val="24"/>
        </w:rPr>
        <w:t>购入和输出电力、热力产生温室气体排放计算方法的调研和编写（在单位分工部分明确）。开展</w:t>
      </w:r>
      <w:r>
        <w:rPr>
          <w:rFonts w:hint="eastAsia"/>
          <w:sz w:val="24"/>
          <w:szCs w:val="24"/>
        </w:rPr>
        <w:t>羊绒制品生产企业</w:t>
      </w:r>
      <w:r w:rsidRPr="0080639B">
        <w:rPr>
          <w:rFonts w:hint="eastAsia"/>
          <w:sz w:val="24"/>
          <w:szCs w:val="24"/>
        </w:rPr>
        <w:t>温室气体排放源占比分析，开展</w:t>
      </w:r>
      <w:r>
        <w:rPr>
          <w:rFonts w:hint="eastAsia"/>
          <w:sz w:val="24"/>
          <w:szCs w:val="24"/>
        </w:rPr>
        <w:t>羊绒制品生产企业</w:t>
      </w:r>
      <w:r w:rsidRPr="0080639B">
        <w:rPr>
          <w:rFonts w:hint="eastAsia"/>
          <w:sz w:val="24"/>
          <w:szCs w:val="24"/>
        </w:rPr>
        <w:t>单位</w:t>
      </w:r>
      <w:r w:rsidRPr="0080639B">
        <w:rPr>
          <w:rFonts w:hint="eastAsia"/>
          <w:sz w:val="24"/>
          <w:szCs w:val="24"/>
        </w:rPr>
        <w:t>GDP</w:t>
      </w:r>
      <w:r w:rsidRPr="0080639B">
        <w:rPr>
          <w:rFonts w:hint="eastAsia"/>
          <w:sz w:val="24"/>
          <w:szCs w:val="24"/>
        </w:rPr>
        <w:t>温室气体排放量变化潜势的分析</w:t>
      </w:r>
      <w:r>
        <w:rPr>
          <w:rFonts w:hint="eastAsia"/>
          <w:sz w:val="24"/>
          <w:szCs w:val="24"/>
        </w:rPr>
        <w:t>，开展羊绒制品生产企业温室气体排放量对气候影响的分析等。</w:t>
      </w:r>
    </w:p>
    <w:p w:rsidR="000061CD" w:rsidRDefault="000061CD" w:rsidP="00A84889">
      <w:pPr>
        <w:pStyle w:val="3"/>
      </w:pPr>
      <w:bookmarkStart w:id="10" w:name="_Toc521258923"/>
      <w:r>
        <w:rPr>
          <w:rFonts w:hint="eastAsia"/>
        </w:rPr>
        <w:t>召开意见讨论稿会议</w:t>
      </w:r>
      <w:bookmarkEnd w:id="10"/>
    </w:p>
    <w:p w:rsidR="000061CD" w:rsidRPr="00443494" w:rsidRDefault="000061CD" w:rsidP="000061CD">
      <w:pPr>
        <w:spacing w:line="360" w:lineRule="auto"/>
        <w:ind w:firstLineChars="200" w:firstLine="480"/>
        <w:rPr>
          <w:sz w:val="24"/>
          <w:szCs w:val="24"/>
        </w:rPr>
      </w:pPr>
      <w:r w:rsidRPr="00443494">
        <w:rPr>
          <w:rFonts w:hint="eastAsia"/>
          <w:sz w:val="24"/>
          <w:szCs w:val="24"/>
        </w:rPr>
        <w:t>2018</w:t>
      </w:r>
      <w:r w:rsidRPr="00443494">
        <w:rPr>
          <w:rFonts w:hint="eastAsia"/>
          <w:sz w:val="24"/>
          <w:szCs w:val="24"/>
        </w:rPr>
        <w:t>年</w:t>
      </w:r>
      <w:r w:rsidRPr="00443494">
        <w:rPr>
          <w:rFonts w:hint="eastAsia"/>
          <w:sz w:val="24"/>
          <w:szCs w:val="24"/>
        </w:rPr>
        <w:t>5</w:t>
      </w:r>
      <w:r w:rsidRPr="00443494">
        <w:rPr>
          <w:rFonts w:hint="eastAsia"/>
          <w:sz w:val="24"/>
          <w:szCs w:val="24"/>
        </w:rPr>
        <w:t>月</w:t>
      </w:r>
      <w:r w:rsidRPr="00443494">
        <w:rPr>
          <w:rFonts w:hint="eastAsia"/>
          <w:sz w:val="24"/>
          <w:szCs w:val="24"/>
        </w:rPr>
        <w:t>16</w:t>
      </w:r>
      <w:r w:rsidRPr="00443494">
        <w:rPr>
          <w:rFonts w:hint="eastAsia"/>
          <w:sz w:val="24"/>
          <w:szCs w:val="24"/>
        </w:rPr>
        <w:t>日，中国纺织工业联合会在北京召开《</w:t>
      </w:r>
      <w:r>
        <w:rPr>
          <w:rFonts w:hint="eastAsia"/>
          <w:sz w:val="24"/>
          <w:szCs w:val="24"/>
        </w:rPr>
        <w:t>羊绒制品生产企业</w:t>
      </w:r>
      <w:r w:rsidRPr="00443494">
        <w:rPr>
          <w:rFonts w:hint="eastAsia"/>
          <w:sz w:val="24"/>
          <w:szCs w:val="24"/>
        </w:rPr>
        <w:t>温室气体排放核算方法与报告要求》团体标准征求意见会，会议邀请了中国矿业大学、北京环境科学研究院的专家；来自鄂尔多斯、宁夏荣昌等企业的技术人员及</w:t>
      </w:r>
      <w:r>
        <w:rPr>
          <w:rFonts w:hint="eastAsia"/>
          <w:sz w:val="24"/>
          <w:szCs w:val="24"/>
        </w:rPr>
        <w:t>毛纺协会的</w:t>
      </w:r>
      <w:r w:rsidRPr="00443494">
        <w:rPr>
          <w:rFonts w:hint="eastAsia"/>
          <w:sz w:val="24"/>
          <w:szCs w:val="24"/>
        </w:rPr>
        <w:t>专家参加会议。</w:t>
      </w:r>
    </w:p>
    <w:p w:rsidR="000061CD" w:rsidRPr="00443494" w:rsidRDefault="000061CD" w:rsidP="000061CD">
      <w:pPr>
        <w:spacing w:line="360" w:lineRule="auto"/>
        <w:ind w:firstLineChars="200" w:firstLine="480"/>
        <w:rPr>
          <w:sz w:val="24"/>
          <w:szCs w:val="24"/>
        </w:rPr>
      </w:pPr>
      <w:r w:rsidRPr="00443494">
        <w:rPr>
          <w:rFonts w:hint="eastAsia"/>
          <w:sz w:val="24"/>
          <w:szCs w:val="24"/>
        </w:rPr>
        <w:t>会上由标准的编制人员对标准进行介绍，经由专家们及企业代表的讨论，形成如下修改意见：</w:t>
      </w:r>
    </w:p>
    <w:p w:rsidR="000061CD" w:rsidRPr="003E2E12" w:rsidRDefault="000061CD" w:rsidP="000061CD">
      <w:pPr>
        <w:spacing w:line="360" w:lineRule="auto"/>
        <w:rPr>
          <w:sz w:val="24"/>
          <w:szCs w:val="24"/>
        </w:rPr>
      </w:pPr>
      <w:r w:rsidRPr="003E2E12">
        <w:rPr>
          <w:rFonts w:hint="eastAsia"/>
          <w:sz w:val="24"/>
          <w:szCs w:val="24"/>
        </w:rPr>
        <w:t>1</w:t>
      </w:r>
      <w:r w:rsidRPr="003E2E12">
        <w:rPr>
          <w:rFonts w:hint="eastAsia"/>
          <w:sz w:val="24"/>
          <w:szCs w:val="24"/>
        </w:rPr>
        <w:t>、明确标准的适用范围，建议将羊绒企业改为</w:t>
      </w:r>
      <w:r>
        <w:rPr>
          <w:rFonts w:hint="eastAsia"/>
          <w:sz w:val="24"/>
          <w:szCs w:val="24"/>
        </w:rPr>
        <w:t>羊绒制品生产企业</w:t>
      </w:r>
      <w:r w:rsidRPr="003E2E12">
        <w:rPr>
          <w:rFonts w:hint="eastAsia"/>
          <w:sz w:val="24"/>
          <w:szCs w:val="24"/>
        </w:rPr>
        <w:t>；</w:t>
      </w:r>
    </w:p>
    <w:p w:rsidR="000061CD" w:rsidRPr="003E2E12" w:rsidRDefault="000061CD" w:rsidP="000061CD">
      <w:pPr>
        <w:spacing w:line="360" w:lineRule="auto"/>
        <w:rPr>
          <w:sz w:val="24"/>
          <w:szCs w:val="24"/>
        </w:rPr>
      </w:pPr>
      <w:r w:rsidRPr="003E2E12">
        <w:rPr>
          <w:rFonts w:hint="eastAsia"/>
          <w:sz w:val="24"/>
          <w:szCs w:val="24"/>
        </w:rPr>
        <w:t>2</w:t>
      </w:r>
      <w:r w:rsidRPr="003E2E12">
        <w:rPr>
          <w:rFonts w:hint="eastAsia"/>
          <w:sz w:val="24"/>
          <w:szCs w:val="24"/>
        </w:rPr>
        <w:t>、</w:t>
      </w:r>
      <w:r>
        <w:rPr>
          <w:rFonts w:hint="eastAsia"/>
          <w:sz w:val="24"/>
          <w:szCs w:val="24"/>
        </w:rPr>
        <w:t>明确各个词汇引用的定义来源于相关标准；</w:t>
      </w:r>
    </w:p>
    <w:p w:rsidR="000061CD" w:rsidRPr="003E2E12" w:rsidRDefault="000061CD" w:rsidP="000061CD">
      <w:pPr>
        <w:spacing w:line="360" w:lineRule="auto"/>
        <w:rPr>
          <w:sz w:val="24"/>
          <w:szCs w:val="24"/>
        </w:rPr>
      </w:pPr>
      <w:r w:rsidRPr="003E2E12">
        <w:rPr>
          <w:rFonts w:hint="eastAsia"/>
          <w:sz w:val="24"/>
          <w:szCs w:val="24"/>
        </w:rPr>
        <w:t>3</w:t>
      </w:r>
      <w:r w:rsidRPr="003E2E12">
        <w:rPr>
          <w:rFonts w:hint="eastAsia"/>
          <w:sz w:val="24"/>
          <w:szCs w:val="24"/>
        </w:rPr>
        <w:t>、</w:t>
      </w:r>
      <w:r>
        <w:rPr>
          <w:rFonts w:hint="eastAsia"/>
          <w:sz w:val="24"/>
          <w:szCs w:val="24"/>
        </w:rPr>
        <w:t>将温室气体核算的方法细化到车间和工序段，落实到设备；</w:t>
      </w:r>
    </w:p>
    <w:p w:rsidR="00A76354" w:rsidRDefault="000061CD" w:rsidP="00A76354">
      <w:pPr>
        <w:spacing w:line="360" w:lineRule="auto"/>
        <w:rPr>
          <w:sz w:val="24"/>
          <w:szCs w:val="24"/>
        </w:rPr>
      </w:pPr>
      <w:r w:rsidRPr="003E2E12">
        <w:rPr>
          <w:rFonts w:hint="eastAsia"/>
          <w:sz w:val="24"/>
          <w:szCs w:val="24"/>
        </w:rPr>
        <w:t>4</w:t>
      </w:r>
      <w:r w:rsidRPr="003E2E12">
        <w:rPr>
          <w:rFonts w:hint="eastAsia"/>
          <w:sz w:val="24"/>
          <w:szCs w:val="24"/>
        </w:rPr>
        <w:t>、</w:t>
      </w:r>
      <w:r>
        <w:rPr>
          <w:rFonts w:hint="eastAsia"/>
          <w:sz w:val="24"/>
          <w:szCs w:val="24"/>
        </w:rPr>
        <w:t>废水处理系统中甲烷的全球变暖趋势值的取值按照按最新的标准来定。</w:t>
      </w:r>
    </w:p>
    <w:p w:rsidR="00CF53CC" w:rsidRDefault="00CF53CC" w:rsidP="00A76354">
      <w:pPr>
        <w:pStyle w:val="1"/>
      </w:pPr>
      <w:bookmarkStart w:id="11" w:name="_Toc521258924"/>
      <w:r>
        <w:rPr>
          <w:rFonts w:hint="eastAsia"/>
        </w:rPr>
        <w:t>标准编制原则</w:t>
      </w:r>
      <w:bookmarkEnd w:id="11"/>
    </w:p>
    <w:p w:rsidR="00CF53CC" w:rsidRDefault="00CF53CC" w:rsidP="00CF53CC">
      <w:pPr>
        <w:spacing w:line="360" w:lineRule="auto"/>
        <w:ind w:firstLineChars="200" w:firstLine="480"/>
        <w:rPr>
          <w:sz w:val="24"/>
          <w:szCs w:val="24"/>
        </w:rPr>
      </w:pPr>
      <w:bookmarkStart w:id="12" w:name="OLE_LINK1"/>
      <w:bookmarkStart w:id="13" w:name="OLE_LINK2"/>
      <w:r w:rsidRPr="00B46022">
        <w:rPr>
          <w:rFonts w:hint="eastAsia"/>
          <w:sz w:val="24"/>
          <w:szCs w:val="24"/>
        </w:rPr>
        <w:t>《</w:t>
      </w:r>
      <w:r>
        <w:rPr>
          <w:rFonts w:hint="eastAsia"/>
          <w:sz w:val="24"/>
          <w:szCs w:val="24"/>
        </w:rPr>
        <w:t>羊绒制品生产企业</w:t>
      </w:r>
      <w:r w:rsidRPr="00443494">
        <w:rPr>
          <w:rFonts w:hint="eastAsia"/>
          <w:sz w:val="24"/>
          <w:szCs w:val="24"/>
        </w:rPr>
        <w:t>温室气体排放的核算方法</w:t>
      </w:r>
      <w:r>
        <w:rPr>
          <w:rFonts w:hint="eastAsia"/>
          <w:sz w:val="24"/>
          <w:szCs w:val="24"/>
        </w:rPr>
        <w:t>与报告要求</w:t>
      </w:r>
      <w:r w:rsidRPr="00B46022">
        <w:rPr>
          <w:rFonts w:hint="eastAsia"/>
          <w:sz w:val="24"/>
          <w:szCs w:val="24"/>
        </w:rPr>
        <w:t>》</w:t>
      </w:r>
      <w:bookmarkEnd w:id="12"/>
      <w:bookmarkEnd w:id="13"/>
      <w:r w:rsidRPr="00B46022">
        <w:rPr>
          <w:rFonts w:hint="eastAsia"/>
          <w:sz w:val="24"/>
          <w:szCs w:val="24"/>
        </w:rPr>
        <w:t>编制要求要符合产品生产周期分析理论的要求，能够体现</w:t>
      </w:r>
      <w:r>
        <w:rPr>
          <w:rFonts w:hint="eastAsia"/>
          <w:sz w:val="24"/>
          <w:szCs w:val="24"/>
        </w:rPr>
        <w:t>羊绒制品生产企业</w:t>
      </w:r>
      <w:r w:rsidRPr="00B46022">
        <w:rPr>
          <w:rFonts w:hint="eastAsia"/>
          <w:sz w:val="24"/>
          <w:szCs w:val="24"/>
        </w:rPr>
        <w:t>生产过程中的碳足迹，以及企业碳排放的核算。适用于</w:t>
      </w:r>
      <w:r>
        <w:rPr>
          <w:rFonts w:hint="eastAsia"/>
          <w:sz w:val="24"/>
          <w:szCs w:val="24"/>
        </w:rPr>
        <w:t>羊绒制品生产企业</w:t>
      </w:r>
      <w:r w:rsidRPr="00B46022">
        <w:rPr>
          <w:rFonts w:hint="eastAsia"/>
          <w:sz w:val="24"/>
          <w:szCs w:val="24"/>
        </w:rPr>
        <w:t>碳排放量的计算、碳排放考核、管理，以及对企业能源合理分配，提高能源利用率审查。</w:t>
      </w:r>
    </w:p>
    <w:p w:rsidR="00CF53CC" w:rsidRDefault="00CF53CC" w:rsidP="00CF53CC">
      <w:pPr>
        <w:spacing w:line="360" w:lineRule="auto"/>
        <w:ind w:firstLineChars="200" w:firstLine="480"/>
        <w:rPr>
          <w:sz w:val="24"/>
          <w:szCs w:val="24"/>
        </w:rPr>
      </w:pPr>
      <w:r>
        <w:rPr>
          <w:rFonts w:hint="eastAsia"/>
          <w:sz w:val="24"/>
          <w:szCs w:val="24"/>
        </w:rPr>
        <w:t>具体原则如下：</w:t>
      </w:r>
    </w:p>
    <w:p w:rsidR="00CF53CC" w:rsidRPr="00786237" w:rsidRDefault="00CF53CC" w:rsidP="00CF53CC">
      <w:pPr>
        <w:pStyle w:val="a9"/>
        <w:numPr>
          <w:ilvl w:val="0"/>
          <w:numId w:val="14"/>
        </w:numPr>
        <w:spacing w:line="360" w:lineRule="auto"/>
        <w:ind w:firstLineChars="0"/>
        <w:rPr>
          <w:sz w:val="24"/>
          <w:szCs w:val="24"/>
        </w:rPr>
      </w:pPr>
      <w:r w:rsidRPr="00786237">
        <w:rPr>
          <w:rFonts w:hint="eastAsia"/>
          <w:sz w:val="24"/>
          <w:szCs w:val="24"/>
        </w:rPr>
        <w:t>协调一致性原则：</w:t>
      </w:r>
      <w:r>
        <w:rPr>
          <w:rFonts w:hint="eastAsia"/>
          <w:sz w:val="24"/>
          <w:szCs w:val="24"/>
        </w:rPr>
        <w:t>羊绒制品生产企业</w:t>
      </w:r>
      <w:r w:rsidRPr="00786237">
        <w:rPr>
          <w:rFonts w:hint="eastAsia"/>
          <w:sz w:val="24"/>
          <w:szCs w:val="24"/>
        </w:rPr>
        <w:t>是属于纺织、印染企业的组成部分，因此，《</w:t>
      </w:r>
      <w:r>
        <w:rPr>
          <w:rFonts w:hint="eastAsia"/>
          <w:sz w:val="24"/>
          <w:szCs w:val="24"/>
        </w:rPr>
        <w:t>羊绒制品生产企业</w:t>
      </w:r>
      <w:r w:rsidRPr="00786237">
        <w:rPr>
          <w:rFonts w:hint="eastAsia"/>
          <w:sz w:val="24"/>
          <w:szCs w:val="24"/>
        </w:rPr>
        <w:t>温室气体排放的核算方法与报告要求》应与纺织、印染企业的节能标准体系相协调，并与之相衔接。</w:t>
      </w:r>
    </w:p>
    <w:p w:rsidR="00CF53CC" w:rsidRPr="00786237" w:rsidRDefault="00CF53CC" w:rsidP="00CF53CC">
      <w:pPr>
        <w:pStyle w:val="a9"/>
        <w:numPr>
          <w:ilvl w:val="0"/>
          <w:numId w:val="14"/>
        </w:numPr>
        <w:spacing w:line="360" w:lineRule="auto"/>
        <w:ind w:firstLineChars="0"/>
        <w:rPr>
          <w:sz w:val="24"/>
          <w:szCs w:val="24"/>
        </w:rPr>
      </w:pPr>
      <w:r w:rsidRPr="00786237">
        <w:rPr>
          <w:rFonts w:hint="eastAsia"/>
          <w:sz w:val="24"/>
          <w:szCs w:val="24"/>
        </w:rPr>
        <w:lastRenderedPageBreak/>
        <w:t>经济技术可行性原则：要根据现有的经济、技术条件和可承受程度确定标准的控制水平。对现有企业的生产水平的碳排放量为依据，新建企业以目标碳排放量为依据。</w:t>
      </w:r>
    </w:p>
    <w:p w:rsidR="00CF53CC" w:rsidRPr="00786237" w:rsidRDefault="00CF53CC" w:rsidP="00CF53CC">
      <w:pPr>
        <w:pStyle w:val="a9"/>
        <w:numPr>
          <w:ilvl w:val="0"/>
          <w:numId w:val="14"/>
        </w:numPr>
        <w:spacing w:line="360" w:lineRule="auto"/>
        <w:ind w:firstLineChars="0"/>
        <w:rPr>
          <w:sz w:val="24"/>
          <w:szCs w:val="24"/>
        </w:rPr>
      </w:pPr>
      <w:r w:rsidRPr="00786237">
        <w:rPr>
          <w:rFonts w:hint="eastAsia"/>
          <w:sz w:val="24"/>
          <w:szCs w:val="24"/>
        </w:rPr>
        <w:t>分类指导的原则：对生产、制造工艺不同的企业提出的不同碳核算内容及相应的核算方法，核算参数要选择高层级计算方法。</w:t>
      </w:r>
    </w:p>
    <w:p w:rsidR="00CF53CC" w:rsidRPr="00786237" w:rsidRDefault="00CF53CC" w:rsidP="00CF53CC">
      <w:pPr>
        <w:pStyle w:val="a9"/>
        <w:numPr>
          <w:ilvl w:val="0"/>
          <w:numId w:val="14"/>
        </w:numPr>
        <w:spacing w:line="360" w:lineRule="auto"/>
        <w:ind w:firstLineChars="0"/>
        <w:rPr>
          <w:sz w:val="24"/>
          <w:szCs w:val="24"/>
        </w:rPr>
      </w:pPr>
      <w:r w:rsidRPr="00786237">
        <w:rPr>
          <w:rFonts w:hint="eastAsia"/>
          <w:sz w:val="24"/>
          <w:szCs w:val="24"/>
        </w:rPr>
        <w:t>适用性、可操作性原则：对标准规范管理的行业范围、控制因子、方法、碳排放总量计算、监测手段等必须明确；有利于促进工艺技术进步和能源结构调整。</w:t>
      </w:r>
    </w:p>
    <w:p w:rsidR="00CF53CC" w:rsidRPr="00786237" w:rsidRDefault="00CF53CC" w:rsidP="00CF53CC">
      <w:pPr>
        <w:pStyle w:val="a9"/>
        <w:numPr>
          <w:ilvl w:val="0"/>
          <w:numId w:val="14"/>
        </w:numPr>
        <w:spacing w:line="360" w:lineRule="auto"/>
        <w:ind w:firstLineChars="0"/>
        <w:rPr>
          <w:sz w:val="24"/>
          <w:szCs w:val="24"/>
        </w:rPr>
      </w:pPr>
      <w:r w:rsidRPr="00786237">
        <w:rPr>
          <w:rFonts w:hint="eastAsia"/>
          <w:sz w:val="24"/>
          <w:szCs w:val="24"/>
        </w:rPr>
        <w:t>全过程控制原则：对不同工艺过程中的不同碳排放因子提出控制的要求、定性指标与定量指标相结合的原则。</w:t>
      </w:r>
    </w:p>
    <w:p w:rsidR="00CF53CC" w:rsidRPr="00ED5736" w:rsidRDefault="00CF53CC" w:rsidP="00ED5736">
      <w:pPr>
        <w:pStyle w:val="a9"/>
        <w:numPr>
          <w:ilvl w:val="0"/>
          <w:numId w:val="14"/>
        </w:numPr>
        <w:spacing w:line="360" w:lineRule="auto"/>
        <w:ind w:firstLineChars="0"/>
        <w:rPr>
          <w:sz w:val="24"/>
          <w:szCs w:val="24"/>
        </w:rPr>
      </w:pPr>
      <w:r w:rsidRPr="00A76354">
        <w:rPr>
          <w:rFonts w:hint="eastAsia"/>
          <w:sz w:val="24"/>
          <w:szCs w:val="24"/>
        </w:rPr>
        <w:t>技术措施与管理措施相结合的原则：不但对企业提出碳排放核算方法，同时也可提出管理措施。</w:t>
      </w:r>
      <w:r w:rsidRPr="00ED5736">
        <w:rPr>
          <w:sz w:val="24"/>
          <w:szCs w:val="24"/>
        </w:rPr>
        <w:br w:type="page"/>
      </w:r>
    </w:p>
    <w:p w:rsidR="00CF53CC" w:rsidRDefault="00CF53CC" w:rsidP="00CF53CC">
      <w:pPr>
        <w:pStyle w:val="1"/>
      </w:pPr>
      <w:bookmarkStart w:id="14" w:name="_Toc521258925"/>
      <w:r w:rsidRPr="00CF53CC">
        <w:rPr>
          <w:rFonts w:hint="eastAsia"/>
        </w:rPr>
        <w:lastRenderedPageBreak/>
        <w:t>主要内容的确定</w:t>
      </w:r>
      <w:bookmarkEnd w:id="14"/>
    </w:p>
    <w:p w:rsidR="00CF53CC" w:rsidRDefault="00CF53CC" w:rsidP="00CF53CC">
      <w:pPr>
        <w:pStyle w:val="2"/>
      </w:pPr>
      <w:bookmarkStart w:id="15" w:name="_Toc521258926"/>
      <w:r>
        <w:rPr>
          <w:rFonts w:hint="eastAsia"/>
        </w:rPr>
        <w:t>适用范围</w:t>
      </w:r>
      <w:bookmarkEnd w:id="15"/>
    </w:p>
    <w:p w:rsidR="00CF53CC" w:rsidRPr="00443494" w:rsidRDefault="00CF53CC" w:rsidP="00CF53CC">
      <w:pPr>
        <w:spacing w:line="360" w:lineRule="auto"/>
        <w:ind w:firstLineChars="200" w:firstLine="480"/>
        <w:rPr>
          <w:sz w:val="24"/>
          <w:szCs w:val="24"/>
        </w:rPr>
      </w:pPr>
      <w:r w:rsidRPr="00443494">
        <w:rPr>
          <w:rFonts w:hint="eastAsia"/>
          <w:sz w:val="24"/>
          <w:szCs w:val="24"/>
        </w:rPr>
        <w:t>本标准规定了</w:t>
      </w:r>
      <w:r>
        <w:rPr>
          <w:rFonts w:hint="eastAsia"/>
          <w:sz w:val="24"/>
          <w:szCs w:val="24"/>
        </w:rPr>
        <w:t>羊绒制品生产企业</w:t>
      </w:r>
      <w:r w:rsidRPr="00443494">
        <w:rPr>
          <w:rFonts w:hint="eastAsia"/>
          <w:sz w:val="24"/>
          <w:szCs w:val="24"/>
        </w:rPr>
        <w:t>温室气体排放的核算方法及活动水平数据对应的参考系数，包括</w:t>
      </w:r>
      <w:r>
        <w:rPr>
          <w:rFonts w:hint="eastAsia"/>
          <w:sz w:val="24"/>
          <w:szCs w:val="24"/>
        </w:rPr>
        <w:t>羊绒制品生产企业主要生产系统（包括各个生产工序）</w:t>
      </w:r>
      <w:r w:rsidRPr="00443494">
        <w:rPr>
          <w:rFonts w:hint="eastAsia"/>
          <w:sz w:val="24"/>
          <w:szCs w:val="24"/>
        </w:rPr>
        <w:t>碳排放盘查和核算方法；包括</w:t>
      </w:r>
      <w:r>
        <w:rPr>
          <w:rFonts w:hint="eastAsia"/>
          <w:sz w:val="24"/>
          <w:szCs w:val="24"/>
        </w:rPr>
        <w:t>羊绒制品生产企业辅助生产系统</w:t>
      </w:r>
      <w:r w:rsidRPr="00443494">
        <w:rPr>
          <w:rFonts w:hint="eastAsia"/>
          <w:sz w:val="24"/>
          <w:szCs w:val="24"/>
        </w:rPr>
        <w:t>碳排放盘查和核算方法</w:t>
      </w:r>
      <w:r>
        <w:rPr>
          <w:rFonts w:hint="eastAsia"/>
          <w:sz w:val="24"/>
          <w:szCs w:val="24"/>
        </w:rPr>
        <w:t>；羊绒制品生产企业附属生产系统</w:t>
      </w:r>
      <w:r w:rsidRPr="00443494">
        <w:rPr>
          <w:rFonts w:hint="eastAsia"/>
          <w:sz w:val="24"/>
          <w:szCs w:val="24"/>
        </w:rPr>
        <w:t>碳排放盘查和核算方法</w:t>
      </w:r>
      <w:r>
        <w:rPr>
          <w:rFonts w:hint="eastAsia"/>
          <w:sz w:val="24"/>
          <w:szCs w:val="24"/>
        </w:rPr>
        <w:t>；羊绒制品生产企业</w:t>
      </w:r>
      <w:r w:rsidRPr="0080639B">
        <w:rPr>
          <w:rFonts w:hint="eastAsia"/>
          <w:sz w:val="24"/>
          <w:szCs w:val="24"/>
        </w:rPr>
        <w:t>废水处理系统</w:t>
      </w:r>
      <w:r w:rsidRPr="00443494">
        <w:rPr>
          <w:rFonts w:hint="eastAsia"/>
          <w:sz w:val="24"/>
          <w:szCs w:val="24"/>
        </w:rPr>
        <w:t>碳排放盘查和核算方法</w:t>
      </w:r>
      <w:r>
        <w:rPr>
          <w:rFonts w:hint="eastAsia"/>
          <w:sz w:val="24"/>
          <w:szCs w:val="24"/>
        </w:rPr>
        <w:t>；羊绒制品生产企业</w:t>
      </w:r>
      <w:r w:rsidRPr="00443494">
        <w:rPr>
          <w:rFonts w:hint="eastAsia"/>
          <w:sz w:val="24"/>
          <w:szCs w:val="24"/>
        </w:rPr>
        <w:t>能源耗用统计及碳排放核算；</w:t>
      </w:r>
      <w:r>
        <w:rPr>
          <w:rFonts w:hint="eastAsia"/>
          <w:sz w:val="24"/>
          <w:szCs w:val="24"/>
        </w:rPr>
        <w:t>羊绒制品生产企业</w:t>
      </w:r>
      <w:r w:rsidRPr="00443494">
        <w:rPr>
          <w:rFonts w:hint="eastAsia"/>
          <w:sz w:val="24"/>
          <w:szCs w:val="24"/>
        </w:rPr>
        <w:t>购入和输出电力、热力产生的碳排放核算；</w:t>
      </w:r>
      <w:r>
        <w:rPr>
          <w:rFonts w:hint="eastAsia"/>
          <w:sz w:val="24"/>
          <w:szCs w:val="24"/>
        </w:rPr>
        <w:t>羊绒制品生产企业</w:t>
      </w:r>
      <w:r w:rsidRPr="00443494">
        <w:rPr>
          <w:rFonts w:hint="eastAsia"/>
          <w:sz w:val="24"/>
          <w:szCs w:val="24"/>
        </w:rPr>
        <w:t>羊绒产品产量的统计；各种能源核算的参考系数等。</w:t>
      </w:r>
    </w:p>
    <w:p w:rsidR="00CF53CC" w:rsidRPr="00CF53CC" w:rsidRDefault="00CF53CC" w:rsidP="00CF53CC">
      <w:pPr>
        <w:pStyle w:val="2"/>
      </w:pPr>
      <w:bookmarkStart w:id="16" w:name="_Toc521258927"/>
      <w:r w:rsidRPr="00CF53CC">
        <w:rPr>
          <w:rFonts w:hint="eastAsia"/>
        </w:rPr>
        <w:t>编制依据</w:t>
      </w:r>
      <w:bookmarkEnd w:id="16"/>
    </w:p>
    <w:p w:rsidR="00CF53CC" w:rsidRPr="00B46022" w:rsidRDefault="00CF53CC" w:rsidP="00CF53CC">
      <w:pPr>
        <w:spacing w:line="360" w:lineRule="auto"/>
        <w:ind w:firstLineChars="200" w:firstLine="480"/>
        <w:rPr>
          <w:sz w:val="24"/>
          <w:szCs w:val="24"/>
        </w:rPr>
      </w:pPr>
      <w:r w:rsidRPr="00B46022">
        <w:rPr>
          <w:rFonts w:hint="eastAsia"/>
          <w:sz w:val="24"/>
          <w:szCs w:val="24"/>
        </w:rPr>
        <w:t>关于委托编制《</w:t>
      </w:r>
      <w:r>
        <w:rPr>
          <w:rFonts w:hint="eastAsia"/>
          <w:sz w:val="24"/>
          <w:szCs w:val="24"/>
        </w:rPr>
        <w:t>羊绒制品生产企业</w:t>
      </w:r>
      <w:r w:rsidRPr="00443494">
        <w:rPr>
          <w:rFonts w:hint="eastAsia"/>
          <w:sz w:val="24"/>
          <w:szCs w:val="24"/>
        </w:rPr>
        <w:t>温室气体排放的核算方法</w:t>
      </w:r>
      <w:r>
        <w:rPr>
          <w:rFonts w:hint="eastAsia"/>
          <w:sz w:val="24"/>
          <w:szCs w:val="24"/>
        </w:rPr>
        <w:t>与报告要求</w:t>
      </w:r>
      <w:r w:rsidRPr="00B46022">
        <w:rPr>
          <w:rFonts w:hint="eastAsia"/>
          <w:sz w:val="24"/>
          <w:szCs w:val="24"/>
        </w:rPr>
        <w:t>》的函。</w:t>
      </w:r>
    </w:p>
    <w:p w:rsidR="00CF53CC" w:rsidRDefault="00CF53CC" w:rsidP="00CF53CC">
      <w:pPr>
        <w:pStyle w:val="2"/>
      </w:pPr>
      <w:bookmarkStart w:id="17" w:name="_Toc521258928"/>
      <w:r>
        <w:rPr>
          <w:rFonts w:hint="eastAsia"/>
        </w:rPr>
        <w:t>参考文献</w:t>
      </w:r>
      <w:bookmarkEnd w:id="17"/>
    </w:p>
    <w:p w:rsidR="00CF53CC" w:rsidRPr="00443494" w:rsidRDefault="00CF53CC" w:rsidP="00CF53CC">
      <w:pPr>
        <w:spacing w:line="360" w:lineRule="auto"/>
        <w:ind w:firstLineChars="200" w:firstLine="480"/>
        <w:rPr>
          <w:sz w:val="24"/>
          <w:szCs w:val="24"/>
        </w:rPr>
      </w:pPr>
      <w:r w:rsidRPr="00443494">
        <w:rPr>
          <w:sz w:val="24"/>
          <w:szCs w:val="24"/>
        </w:rPr>
        <w:t xml:space="preserve">[1] </w:t>
      </w:r>
      <w:r w:rsidRPr="00443494">
        <w:rPr>
          <w:sz w:val="24"/>
          <w:szCs w:val="24"/>
        </w:rPr>
        <w:t>省级温室气体清单编制指南（试行），国家发展和改革委员会办公厅</w:t>
      </w:r>
    </w:p>
    <w:p w:rsidR="00CF53CC" w:rsidRPr="00443494" w:rsidRDefault="00CF53CC" w:rsidP="00CF53CC">
      <w:pPr>
        <w:spacing w:line="360" w:lineRule="auto"/>
        <w:ind w:firstLineChars="200" w:firstLine="480"/>
        <w:rPr>
          <w:sz w:val="24"/>
          <w:szCs w:val="24"/>
        </w:rPr>
      </w:pPr>
      <w:r w:rsidRPr="00443494">
        <w:rPr>
          <w:sz w:val="24"/>
          <w:szCs w:val="24"/>
        </w:rPr>
        <w:t xml:space="preserve">[2] </w:t>
      </w:r>
      <w:r w:rsidRPr="00443494">
        <w:rPr>
          <w:sz w:val="24"/>
          <w:szCs w:val="24"/>
        </w:rPr>
        <w:t>中国能源统计年鉴</w:t>
      </w:r>
      <w:r w:rsidRPr="00443494">
        <w:rPr>
          <w:sz w:val="24"/>
          <w:szCs w:val="24"/>
        </w:rPr>
        <w:t>201</w:t>
      </w:r>
      <w:r>
        <w:rPr>
          <w:rFonts w:hint="eastAsia"/>
          <w:sz w:val="24"/>
          <w:szCs w:val="24"/>
        </w:rPr>
        <w:t>7</w:t>
      </w:r>
      <w:r w:rsidRPr="00443494">
        <w:rPr>
          <w:sz w:val="24"/>
          <w:szCs w:val="24"/>
        </w:rPr>
        <w:t>，中国统计出版社</w:t>
      </w:r>
    </w:p>
    <w:p w:rsidR="00CF53CC" w:rsidRPr="00443494" w:rsidRDefault="00CF53CC" w:rsidP="00CF53CC">
      <w:pPr>
        <w:spacing w:line="360" w:lineRule="auto"/>
        <w:ind w:firstLineChars="200" w:firstLine="480"/>
        <w:rPr>
          <w:sz w:val="24"/>
          <w:szCs w:val="24"/>
        </w:rPr>
      </w:pPr>
      <w:r w:rsidRPr="00443494">
        <w:rPr>
          <w:sz w:val="24"/>
          <w:szCs w:val="24"/>
        </w:rPr>
        <w:t>[3] IPCC</w:t>
      </w:r>
      <w:r w:rsidRPr="00443494">
        <w:rPr>
          <w:sz w:val="24"/>
          <w:szCs w:val="24"/>
        </w:rPr>
        <w:t>国家温室气体清单指南（</w:t>
      </w:r>
      <w:r w:rsidRPr="00443494">
        <w:rPr>
          <w:sz w:val="24"/>
          <w:szCs w:val="24"/>
        </w:rPr>
        <w:t>2006</w:t>
      </w:r>
      <w:r w:rsidRPr="00443494">
        <w:rPr>
          <w:sz w:val="24"/>
          <w:szCs w:val="24"/>
        </w:rPr>
        <w:t>），政府间气候变化专门委员会（</w:t>
      </w:r>
      <w:r w:rsidRPr="00443494">
        <w:rPr>
          <w:sz w:val="24"/>
          <w:szCs w:val="24"/>
        </w:rPr>
        <w:t>IPCC</w:t>
      </w:r>
      <w:r w:rsidRPr="00443494">
        <w:rPr>
          <w:sz w:val="24"/>
          <w:szCs w:val="24"/>
        </w:rPr>
        <w:t>）</w:t>
      </w:r>
    </w:p>
    <w:p w:rsidR="00CF53CC" w:rsidRPr="00443494" w:rsidRDefault="00CF53CC" w:rsidP="00CF53CC">
      <w:pPr>
        <w:spacing w:line="360" w:lineRule="auto"/>
        <w:ind w:firstLineChars="200" w:firstLine="480"/>
        <w:rPr>
          <w:sz w:val="24"/>
          <w:szCs w:val="24"/>
        </w:rPr>
      </w:pPr>
      <w:r w:rsidRPr="00443494">
        <w:rPr>
          <w:sz w:val="24"/>
          <w:szCs w:val="24"/>
        </w:rPr>
        <w:t xml:space="preserve">[4] </w:t>
      </w:r>
      <w:r w:rsidRPr="00443494">
        <w:rPr>
          <w:sz w:val="24"/>
          <w:szCs w:val="24"/>
        </w:rPr>
        <w:t>美国温室气体排放和汇的清单，</w:t>
      </w:r>
      <w:r w:rsidRPr="00443494">
        <w:rPr>
          <w:sz w:val="24"/>
          <w:szCs w:val="24"/>
        </w:rPr>
        <w:t>(EPA 2008)</w:t>
      </w:r>
    </w:p>
    <w:p w:rsidR="00CF53CC" w:rsidRDefault="00CF53CC" w:rsidP="00CF53CC">
      <w:pPr>
        <w:spacing w:line="360" w:lineRule="auto"/>
        <w:ind w:firstLineChars="200" w:firstLine="480"/>
        <w:rPr>
          <w:sz w:val="24"/>
          <w:szCs w:val="24"/>
        </w:rPr>
      </w:pPr>
      <w:r w:rsidRPr="00443494">
        <w:rPr>
          <w:sz w:val="24"/>
          <w:szCs w:val="24"/>
        </w:rPr>
        <w:t xml:space="preserve">[5] </w:t>
      </w:r>
      <w:r w:rsidRPr="00443494">
        <w:rPr>
          <w:sz w:val="24"/>
          <w:szCs w:val="24"/>
        </w:rPr>
        <w:t>欧盟排放贸易体系</w:t>
      </w:r>
      <w:r w:rsidRPr="00443494">
        <w:rPr>
          <w:sz w:val="24"/>
          <w:szCs w:val="24"/>
        </w:rPr>
        <w:t>(EU-ETS)</w:t>
      </w:r>
      <w:r w:rsidRPr="00443494">
        <w:rPr>
          <w:sz w:val="24"/>
          <w:szCs w:val="24"/>
        </w:rPr>
        <w:t>，（第一、</w:t>
      </w:r>
      <w:r w:rsidRPr="00443494">
        <w:rPr>
          <w:sz w:val="24"/>
          <w:szCs w:val="24"/>
        </w:rPr>
        <w:t xml:space="preserve"> </w:t>
      </w:r>
      <w:r w:rsidRPr="00443494">
        <w:rPr>
          <w:sz w:val="24"/>
          <w:szCs w:val="24"/>
        </w:rPr>
        <w:t>第二报告期）</w:t>
      </w:r>
    </w:p>
    <w:p w:rsidR="0009732A" w:rsidRDefault="008F3F60" w:rsidP="0009732A">
      <w:pPr>
        <w:spacing w:line="360" w:lineRule="auto"/>
        <w:ind w:firstLineChars="200" w:firstLine="480"/>
        <w:rPr>
          <w:sz w:val="24"/>
          <w:szCs w:val="24"/>
        </w:rPr>
      </w:pPr>
      <w:r>
        <w:rPr>
          <w:rFonts w:hint="eastAsia"/>
          <w:sz w:val="24"/>
          <w:szCs w:val="24"/>
        </w:rPr>
        <w:t>[6]</w:t>
      </w:r>
      <w:r>
        <w:rPr>
          <w:rFonts w:hint="eastAsia"/>
          <w:sz w:val="24"/>
          <w:szCs w:val="24"/>
        </w:rPr>
        <w:t>工业企业温室气体排放核算和报告通则等</w:t>
      </w:r>
      <w:r>
        <w:rPr>
          <w:rFonts w:hint="eastAsia"/>
          <w:sz w:val="24"/>
          <w:szCs w:val="24"/>
        </w:rPr>
        <w:t>11</w:t>
      </w:r>
      <w:r>
        <w:rPr>
          <w:rFonts w:hint="eastAsia"/>
          <w:sz w:val="24"/>
          <w:szCs w:val="24"/>
        </w:rPr>
        <w:t>项国家标准，国家标准化管</w:t>
      </w:r>
    </w:p>
    <w:p w:rsidR="008F3F60" w:rsidRDefault="008F3F60" w:rsidP="0009732A">
      <w:pPr>
        <w:spacing w:line="360" w:lineRule="auto"/>
        <w:ind w:firstLineChars="350" w:firstLine="840"/>
        <w:rPr>
          <w:sz w:val="24"/>
          <w:szCs w:val="24"/>
        </w:rPr>
      </w:pPr>
      <w:r>
        <w:rPr>
          <w:rFonts w:hint="eastAsia"/>
          <w:sz w:val="24"/>
          <w:szCs w:val="24"/>
        </w:rPr>
        <w:t>理委员会</w:t>
      </w:r>
    </w:p>
    <w:p w:rsidR="00CF53CC" w:rsidRDefault="00CF53CC" w:rsidP="008F3F60">
      <w:pPr>
        <w:pStyle w:val="2"/>
      </w:pPr>
      <w:bookmarkStart w:id="18" w:name="_Toc521258929"/>
      <w:r>
        <w:rPr>
          <w:rFonts w:hint="eastAsia"/>
        </w:rPr>
        <w:t>编制方法</w:t>
      </w:r>
      <w:bookmarkEnd w:id="18"/>
    </w:p>
    <w:p w:rsidR="00CF53CC" w:rsidRPr="00B46022" w:rsidRDefault="00CF53CC" w:rsidP="00CF53CC">
      <w:pPr>
        <w:pStyle w:val="a9"/>
        <w:numPr>
          <w:ilvl w:val="0"/>
          <w:numId w:val="10"/>
        </w:numPr>
        <w:spacing w:line="360" w:lineRule="auto"/>
        <w:ind w:firstLineChars="0"/>
        <w:rPr>
          <w:sz w:val="24"/>
          <w:szCs w:val="24"/>
        </w:rPr>
      </w:pPr>
      <w:r w:rsidRPr="00B46022">
        <w:rPr>
          <w:rFonts w:hint="eastAsia"/>
          <w:sz w:val="24"/>
          <w:szCs w:val="24"/>
        </w:rPr>
        <w:t>对</w:t>
      </w:r>
      <w:r>
        <w:rPr>
          <w:rFonts w:hint="eastAsia"/>
          <w:sz w:val="24"/>
          <w:szCs w:val="24"/>
        </w:rPr>
        <w:t>羊绒制品生产企业</w:t>
      </w:r>
      <w:r w:rsidRPr="00B46022">
        <w:rPr>
          <w:rFonts w:hint="eastAsia"/>
          <w:sz w:val="24"/>
          <w:szCs w:val="24"/>
        </w:rPr>
        <w:t>现有碳排放源进行统计、碳排放量计算方法和标准进行研究；</w:t>
      </w:r>
    </w:p>
    <w:p w:rsidR="00CF53CC" w:rsidRPr="00B46022" w:rsidRDefault="00CF53CC" w:rsidP="00CF53CC">
      <w:pPr>
        <w:pStyle w:val="a9"/>
        <w:numPr>
          <w:ilvl w:val="0"/>
          <w:numId w:val="10"/>
        </w:numPr>
        <w:spacing w:line="360" w:lineRule="auto"/>
        <w:ind w:firstLineChars="0"/>
        <w:rPr>
          <w:sz w:val="24"/>
          <w:szCs w:val="24"/>
        </w:rPr>
      </w:pPr>
      <w:r w:rsidRPr="00B46022">
        <w:rPr>
          <w:rFonts w:hint="eastAsia"/>
          <w:sz w:val="24"/>
          <w:szCs w:val="24"/>
        </w:rPr>
        <w:lastRenderedPageBreak/>
        <w:t>对已发布的十一个行业标准进行学习研究；</w:t>
      </w:r>
    </w:p>
    <w:p w:rsidR="00CF53CC" w:rsidRDefault="00CF53CC" w:rsidP="00CF53CC">
      <w:pPr>
        <w:pStyle w:val="a9"/>
        <w:numPr>
          <w:ilvl w:val="0"/>
          <w:numId w:val="10"/>
        </w:numPr>
        <w:spacing w:line="360" w:lineRule="auto"/>
        <w:ind w:firstLineChars="0"/>
        <w:rPr>
          <w:sz w:val="24"/>
          <w:szCs w:val="24"/>
        </w:rPr>
      </w:pPr>
      <w:r w:rsidRPr="00B46022">
        <w:rPr>
          <w:rFonts w:hint="eastAsia"/>
          <w:sz w:val="24"/>
          <w:szCs w:val="24"/>
        </w:rPr>
        <w:t>典型</w:t>
      </w:r>
      <w:r>
        <w:rPr>
          <w:rFonts w:hint="eastAsia"/>
          <w:sz w:val="24"/>
          <w:szCs w:val="24"/>
        </w:rPr>
        <w:t>羊绒制品生产企业</w:t>
      </w:r>
      <w:r w:rsidRPr="00B46022">
        <w:rPr>
          <w:rFonts w:hint="eastAsia"/>
          <w:sz w:val="24"/>
          <w:szCs w:val="24"/>
        </w:rPr>
        <w:t>实地考察及碳排放数据统计；</w:t>
      </w:r>
    </w:p>
    <w:p w:rsidR="00CF53CC" w:rsidRPr="00B46022" w:rsidRDefault="00CF53CC" w:rsidP="00CF53CC">
      <w:pPr>
        <w:pStyle w:val="a9"/>
        <w:numPr>
          <w:ilvl w:val="0"/>
          <w:numId w:val="10"/>
        </w:numPr>
        <w:spacing w:line="360" w:lineRule="auto"/>
        <w:ind w:firstLineChars="0"/>
        <w:rPr>
          <w:sz w:val="24"/>
          <w:szCs w:val="24"/>
        </w:rPr>
      </w:pPr>
      <w:r>
        <w:rPr>
          <w:rFonts w:hint="eastAsia"/>
          <w:sz w:val="24"/>
          <w:szCs w:val="24"/>
        </w:rPr>
        <w:t>羊绒制品生产企业</w:t>
      </w:r>
      <w:r w:rsidRPr="00B46022">
        <w:rPr>
          <w:rFonts w:hint="eastAsia"/>
          <w:sz w:val="24"/>
          <w:szCs w:val="24"/>
        </w:rPr>
        <w:t>碳排放现状调研及数据分析；</w:t>
      </w:r>
    </w:p>
    <w:p w:rsidR="00CF53CC" w:rsidRPr="00B46022" w:rsidRDefault="00CF53CC" w:rsidP="00CF53CC">
      <w:pPr>
        <w:pStyle w:val="a9"/>
        <w:numPr>
          <w:ilvl w:val="0"/>
          <w:numId w:val="10"/>
        </w:numPr>
        <w:spacing w:line="360" w:lineRule="auto"/>
        <w:ind w:firstLineChars="0"/>
        <w:rPr>
          <w:sz w:val="24"/>
          <w:szCs w:val="24"/>
        </w:rPr>
      </w:pPr>
      <w:r w:rsidRPr="00B46022">
        <w:rPr>
          <w:rFonts w:hint="eastAsia"/>
          <w:sz w:val="24"/>
          <w:szCs w:val="24"/>
        </w:rPr>
        <w:t>专家咨询和论证。</w:t>
      </w:r>
    </w:p>
    <w:p w:rsidR="00CF53CC" w:rsidRDefault="00CF53CC" w:rsidP="00CF53CC">
      <w:pPr>
        <w:pStyle w:val="2"/>
      </w:pPr>
      <w:bookmarkStart w:id="19" w:name="_Toc521258930"/>
      <w:r>
        <w:rPr>
          <w:rFonts w:hint="eastAsia"/>
        </w:rPr>
        <w:t>编制路线</w:t>
      </w:r>
      <w:bookmarkEnd w:id="19"/>
    </w:p>
    <w:p w:rsidR="00CF53CC" w:rsidRDefault="00CF53CC" w:rsidP="00CF53CC">
      <w:pPr>
        <w:rPr>
          <w:sz w:val="24"/>
          <w:szCs w:val="24"/>
        </w:rPr>
      </w:pPr>
      <w:r w:rsidRPr="00AA278B">
        <w:rPr>
          <w:rFonts w:hint="eastAsia"/>
          <w:sz w:val="24"/>
          <w:szCs w:val="24"/>
        </w:rPr>
        <w:t>标准制定的编制路线如下图所示：</w:t>
      </w:r>
    </w:p>
    <w:p w:rsidR="00CF53CC" w:rsidRPr="00F06775" w:rsidRDefault="00CF53CC" w:rsidP="00CF53CC">
      <w:pPr>
        <w:rPr>
          <w:sz w:val="24"/>
          <w:szCs w:val="24"/>
        </w:rPr>
      </w:pPr>
    </w:p>
    <w:p w:rsidR="00CF53CC" w:rsidRDefault="00CF53CC" w:rsidP="00D454D5">
      <w:pPr>
        <w:jc w:val="center"/>
      </w:pPr>
      <w:r>
        <w:drawing>
          <wp:inline distT="0" distB="0" distL="0" distR="0">
            <wp:extent cx="4438650" cy="6356269"/>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流程.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44272" cy="6364320"/>
                    </a:xfrm>
                    <a:prstGeom prst="rect">
                      <a:avLst/>
                    </a:prstGeom>
                  </pic:spPr>
                </pic:pic>
              </a:graphicData>
            </a:graphic>
          </wp:inline>
        </w:drawing>
      </w:r>
    </w:p>
    <w:p w:rsidR="00CF53CC" w:rsidRDefault="00CF53CC" w:rsidP="00575183">
      <w:pPr>
        <w:pStyle w:val="2"/>
      </w:pPr>
      <w:bookmarkStart w:id="20" w:name="_Toc521258931"/>
      <w:r>
        <w:rPr>
          <w:rFonts w:hint="eastAsia"/>
        </w:rPr>
        <w:lastRenderedPageBreak/>
        <w:t>标准的框架</w:t>
      </w:r>
      <w:bookmarkEnd w:id="20"/>
    </w:p>
    <w:p w:rsidR="00CF53CC" w:rsidRDefault="00CF53CC" w:rsidP="00CF53CC"/>
    <w:p w:rsidR="00CF53CC" w:rsidRDefault="00CF53CC" w:rsidP="00CF53CC">
      <w:r>
        <w:drawing>
          <wp:inline distT="0" distB="0" distL="0" distR="0">
            <wp:extent cx="5836480" cy="2933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框架.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43479" cy="2937218"/>
                    </a:xfrm>
                    <a:prstGeom prst="rect">
                      <a:avLst/>
                    </a:prstGeom>
                  </pic:spPr>
                </pic:pic>
              </a:graphicData>
            </a:graphic>
          </wp:inline>
        </w:drawing>
      </w:r>
    </w:p>
    <w:p w:rsidR="00CF53CC" w:rsidRDefault="00CF53CC" w:rsidP="00CF53CC"/>
    <w:p w:rsidR="00CF53CC" w:rsidRPr="00B32B37" w:rsidRDefault="00CF53CC" w:rsidP="00CF53CC">
      <w:pPr>
        <w:spacing w:line="360" w:lineRule="auto"/>
        <w:rPr>
          <w:sz w:val="24"/>
          <w:szCs w:val="24"/>
        </w:rPr>
      </w:pPr>
      <w:r w:rsidRPr="00B32B37">
        <w:rPr>
          <w:rFonts w:hint="eastAsia"/>
          <w:sz w:val="24"/>
          <w:szCs w:val="24"/>
        </w:rPr>
        <w:t>根据</w:t>
      </w:r>
      <w:r>
        <w:rPr>
          <w:rFonts w:hint="eastAsia"/>
          <w:sz w:val="24"/>
          <w:szCs w:val="24"/>
        </w:rPr>
        <w:t>羊绒制品生产企业</w:t>
      </w:r>
      <w:r w:rsidRPr="00B32B37">
        <w:rPr>
          <w:rFonts w:hint="eastAsia"/>
          <w:sz w:val="24"/>
          <w:szCs w:val="24"/>
        </w:rPr>
        <w:t>碳排放核算计算特点，该标准的主要内容包括以下几个部分：</w:t>
      </w:r>
    </w:p>
    <w:p w:rsidR="00CF53CC" w:rsidRPr="00AA278B" w:rsidRDefault="00CF53CC" w:rsidP="00CF53CC">
      <w:pPr>
        <w:pStyle w:val="a9"/>
        <w:numPr>
          <w:ilvl w:val="0"/>
          <w:numId w:val="12"/>
        </w:numPr>
        <w:spacing w:line="360" w:lineRule="auto"/>
        <w:ind w:firstLineChars="0"/>
        <w:rPr>
          <w:sz w:val="24"/>
          <w:szCs w:val="24"/>
        </w:rPr>
      </w:pPr>
      <w:r w:rsidRPr="00AA278B">
        <w:rPr>
          <w:rFonts w:hint="eastAsia"/>
          <w:sz w:val="24"/>
          <w:szCs w:val="24"/>
        </w:rPr>
        <w:t>前言</w:t>
      </w:r>
    </w:p>
    <w:p w:rsidR="00CF53CC" w:rsidRPr="00AA278B" w:rsidRDefault="00CF53CC" w:rsidP="00CF53CC">
      <w:pPr>
        <w:pStyle w:val="a9"/>
        <w:numPr>
          <w:ilvl w:val="0"/>
          <w:numId w:val="12"/>
        </w:numPr>
        <w:spacing w:line="360" w:lineRule="auto"/>
        <w:ind w:firstLineChars="0"/>
        <w:rPr>
          <w:sz w:val="24"/>
          <w:szCs w:val="24"/>
        </w:rPr>
      </w:pPr>
      <w:r w:rsidRPr="00AA278B">
        <w:rPr>
          <w:rFonts w:hint="eastAsia"/>
          <w:sz w:val="24"/>
          <w:szCs w:val="24"/>
        </w:rPr>
        <w:t>范围</w:t>
      </w:r>
    </w:p>
    <w:p w:rsidR="00CF53CC" w:rsidRPr="00AA278B" w:rsidRDefault="00CF53CC" w:rsidP="00CF53CC">
      <w:pPr>
        <w:pStyle w:val="a9"/>
        <w:numPr>
          <w:ilvl w:val="0"/>
          <w:numId w:val="12"/>
        </w:numPr>
        <w:spacing w:line="360" w:lineRule="auto"/>
        <w:ind w:firstLineChars="0"/>
        <w:rPr>
          <w:sz w:val="24"/>
          <w:szCs w:val="24"/>
        </w:rPr>
      </w:pPr>
      <w:r w:rsidRPr="00AA278B">
        <w:rPr>
          <w:rFonts w:hint="eastAsia"/>
          <w:sz w:val="24"/>
          <w:szCs w:val="24"/>
        </w:rPr>
        <w:t>规范性引用文件</w:t>
      </w:r>
    </w:p>
    <w:p w:rsidR="00CF53CC" w:rsidRPr="00AA278B" w:rsidRDefault="00CF53CC" w:rsidP="00CF53CC">
      <w:pPr>
        <w:pStyle w:val="a9"/>
        <w:numPr>
          <w:ilvl w:val="0"/>
          <w:numId w:val="12"/>
        </w:numPr>
        <w:spacing w:line="360" w:lineRule="auto"/>
        <w:ind w:firstLineChars="0"/>
        <w:rPr>
          <w:sz w:val="24"/>
          <w:szCs w:val="24"/>
        </w:rPr>
      </w:pPr>
      <w:r w:rsidRPr="00AA278B">
        <w:rPr>
          <w:rFonts w:hint="eastAsia"/>
          <w:sz w:val="24"/>
          <w:szCs w:val="24"/>
        </w:rPr>
        <w:t>术语和定义</w:t>
      </w:r>
    </w:p>
    <w:p w:rsidR="00CF53CC" w:rsidRPr="00AA278B" w:rsidRDefault="00CF53CC" w:rsidP="00CF53CC">
      <w:pPr>
        <w:pStyle w:val="a9"/>
        <w:numPr>
          <w:ilvl w:val="0"/>
          <w:numId w:val="12"/>
        </w:numPr>
        <w:spacing w:line="360" w:lineRule="auto"/>
        <w:ind w:firstLineChars="0"/>
        <w:rPr>
          <w:sz w:val="24"/>
          <w:szCs w:val="24"/>
        </w:rPr>
      </w:pPr>
      <w:r w:rsidRPr="00AA278B">
        <w:rPr>
          <w:rFonts w:hint="eastAsia"/>
          <w:sz w:val="24"/>
          <w:szCs w:val="24"/>
        </w:rPr>
        <w:t>核算边界</w:t>
      </w:r>
    </w:p>
    <w:p w:rsidR="00CF53CC" w:rsidRPr="00AA278B" w:rsidRDefault="00CF53CC" w:rsidP="00CF53CC">
      <w:pPr>
        <w:pStyle w:val="a9"/>
        <w:numPr>
          <w:ilvl w:val="0"/>
          <w:numId w:val="12"/>
        </w:numPr>
        <w:spacing w:line="360" w:lineRule="auto"/>
        <w:ind w:firstLineChars="0"/>
        <w:rPr>
          <w:sz w:val="24"/>
          <w:szCs w:val="24"/>
        </w:rPr>
      </w:pPr>
      <w:r w:rsidRPr="00AA278B">
        <w:rPr>
          <w:rFonts w:hint="eastAsia"/>
          <w:sz w:val="24"/>
          <w:szCs w:val="24"/>
        </w:rPr>
        <w:t>核算方法</w:t>
      </w:r>
    </w:p>
    <w:p w:rsidR="00CF53CC" w:rsidRPr="00AA278B" w:rsidRDefault="00CF53CC" w:rsidP="00CF53CC">
      <w:pPr>
        <w:pStyle w:val="a9"/>
        <w:numPr>
          <w:ilvl w:val="0"/>
          <w:numId w:val="12"/>
        </w:numPr>
        <w:spacing w:line="360" w:lineRule="auto"/>
        <w:ind w:firstLineChars="0"/>
        <w:rPr>
          <w:sz w:val="24"/>
          <w:szCs w:val="24"/>
        </w:rPr>
      </w:pPr>
      <w:r w:rsidRPr="00AA278B">
        <w:rPr>
          <w:rFonts w:hint="eastAsia"/>
          <w:sz w:val="24"/>
          <w:szCs w:val="24"/>
        </w:rPr>
        <w:t>数据质量管理</w:t>
      </w:r>
    </w:p>
    <w:p w:rsidR="00CF53CC" w:rsidRPr="00AA278B" w:rsidRDefault="00CF53CC" w:rsidP="00CF53CC">
      <w:pPr>
        <w:pStyle w:val="a9"/>
        <w:numPr>
          <w:ilvl w:val="0"/>
          <w:numId w:val="12"/>
        </w:numPr>
        <w:spacing w:line="360" w:lineRule="auto"/>
        <w:ind w:firstLineChars="0"/>
        <w:rPr>
          <w:sz w:val="24"/>
          <w:szCs w:val="24"/>
        </w:rPr>
      </w:pPr>
      <w:r w:rsidRPr="00AA278B">
        <w:rPr>
          <w:rFonts w:hint="eastAsia"/>
          <w:sz w:val="24"/>
          <w:szCs w:val="24"/>
        </w:rPr>
        <w:t>主题报告内容和格式</w:t>
      </w:r>
    </w:p>
    <w:p w:rsidR="00CF53CC" w:rsidRPr="00AA278B" w:rsidRDefault="00CF53CC" w:rsidP="00CF53CC">
      <w:pPr>
        <w:pStyle w:val="a9"/>
        <w:numPr>
          <w:ilvl w:val="0"/>
          <w:numId w:val="12"/>
        </w:numPr>
        <w:spacing w:line="360" w:lineRule="auto"/>
        <w:ind w:firstLineChars="0"/>
        <w:rPr>
          <w:sz w:val="24"/>
          <w:szCs w:val="24"/>
        </w:rPr>
      </w:pPr>
      <w:r w:rsidRPr="00AA278B">
        <w:rPr>
          <w:rFonts w:hint="eastAsia"/>
          <w:sz w:val="24"/>
          <w:szCs w:val="24"/>
        </w:rPr>
        <w:t>资料性附录</w:t>
      </w:r>
    </w:p>
    <w:p w:rsidR="00CF53CC" w:rsidRPr="00AA278B" w:rsidRDefault="00CF53CC" w:rsidP="00CF53CC">
      <w:pPr>
        <w:pStyle w:val="a9"/>
        <w:numPr>
          <w:ilvl w:val="0"/>
          <w:numId w:val="12"/>
        </w:numPr>
        <w:spacing w:line="360" w:lineRule="auto"/>
        <w:ind w:firstLineChars="0"/>
        <w:rPr>
          <w:sz w:val="24"/>
          <w:szCs w:val="24"/>
        </w:rPr>
      </w:pPr>
      <w:r w:rsidRPr="00AA278B">
        <w:rPr>
          <w:rFonts w:hint="eastAsia"/>
          <w:sz w:val="24"/>
          <w:szCs w:val="24"/>
        </w:rPr>
        <w:t>规范性附录</w:t>
      </w:r>
    </w:p>
    <w:p w:rsidR="00CF53CC" w:rsidRDefault="00CF53CC" w:rsidP="00CF53CC">
      <w:pPr>
        <w:widowControl/>
        <w:jc w:val="left"/>
      </w:pPr>
      <w:r>
        <w:br w:type="page"/>
      </w:r>
    </w:p>
    <w:p w:rsidR="000061CD" w:rsidRDefault="002205AD" w:rsidP="002205AD">
      <w:pPr>
        <w:pStyle w:val="1"/>
      </w:pPr>
      <w:bookmarkStart w:id="21" w:name="_Toc521258932"/>
      <w:r>
        <w:rPr>
          <w:rFonts w:hint="eastAsia"/>
        </w:rPr>
        <w:lastRenderedPageBreak/>
        <w:t>与国际、国</w:t>
      </w:r>
      <w:r w:rsidR="00575183">
        <w:rPr>
          <w:rFonts w:hint="eastAsia"/>
        </w:rPr>
        <w:t>外</w:t>
      </w:r>
      <w:r>
        <w:rPr>
          <w:rFonts w:hint="eastAsia"/>
        </w:rPr>
        <w:t>同类标准水平的对比情况</w:t>
      </w:r>
      <w:bookmarkEnd w:id="21"/>
    </w:p>
    <w:p w:rsidR="002205AD" w:rsidRPr="00BF2CF7" w:rsidRDefault="00792D2A" w:rsidP="00BF2CF7">
      <w:pPr>
        <w:spacing w:line="360" w:lineRule="auto"/>
        <w:ind w:firstLineChars="200" w:firstLine="480"/>
        <w:rPr>
          <w:sz w:val="24"/>
          <w:szCs w:val="24"/>
        </w:rPr>
      </w:pPr>
      <w:r w:rsidRPr="00792D2A">
        <w:rPr>
          <w:rFonts w:hint="eastAsia"/>
          <w:sz w:val="24"/>
          <w:szCs w:val="24"/>
        </w:rPr>
        <w:t>根据相关文献的查找，国际、国外没有</w:t>
      </w:r>
      <w:r w:rsidR="00711387">
        <w:rPr>
          <w:rFonts w:hint="eastAsia"/>
          <w:sz w:val="24"/>
          <w:szCs w:val="24"/>
        </w:rPr>
        <w:t>有关</w:t>
      </w:r>
      <w:r w:rsidR="00BF2CF7" w:rsidRPr="00131488">
        <w:rPr>
          <w:rFonts w:hint="eastAsia"/>
          <w:sz w:val="24"/>
          <w:szCs w:val="24"/>
        </w:rPr>
        <w:t>羊绒制品生产企业</w:t>
      </w:r>
      <w:r w:rsidR="00711387">
        <w:rPr>
          <w:rFonts w:hint="eastAsia"/>
          <w:sz w:val="24"/>
          <w:szCs w:val="24"/>
        </w:rPr>
        <w:t>的</w:t>
      </w:r>
      <w:r w:rsidR="00BF2CF7" w:rsidRPr="00131488">
        <w:rPr>
          <w:rFonts w:hint="eastAsia"/>
          <w:sz w:val="24"/>
          <w:szCs w:val="24"/>
        </w:rPr>
        <w:t>温室气体排放核算和报告</w:t>
      </w:r>
      <w:r w:rsidRPr="00792D2A">
        <w:rPr>
          <w:rFonts w:hint="eastAsia"/>
          <w:sz w:val="24"/>
          <w:szCs w:val="24"/>
        </w:rPr>
        <w:t>同类的标准</w:t>
      </w:r>
      <w:r w:rsidR="00EF30CC">
        <w:rPr>
          <w:rFonts w:hint="eastAsia"/>
          <w:sz w:val="24"/>
          <w:szCs w:val="24"/>
        </w:rPr>
        <w:t>。</w:t>
      </w:r>
    </w:p>
    <w:p w:rsidR="002205AD" w:rsidRDefault="002205AD" w:rsidP="00575183">
      <w:pPr>
        <w:pStyle w:val="1"/>
      </w:pPr>
      <w:bookmarkStart w:id="22" w:name="_Toc521258933"/>
      <w:r>
        <w:rPr>
          <w:rFonts w:hint="eastAsia"/>
        </w:rPr>
        <w:t>与有关标准的关系</w:t>
      </w:r>
      <w:bookmarkEnd w:id="22"/>
    </w:p>
    <w:p w:rsidR="001151C2" w:rsidRPr="00131488" w:rsidRDefault="001151C2" w:rsidP="00131488">
      <w:pPr>
        <w:spacing w:line="360" w:lineRule="auto"/>
        <w:ind w:firstLineChars="200" w:firstLine="480"/>
        <w:rPr>
          <w:sz w:val="24"/>
          <w:szCs w:val="24"/>
        </w:rPr>
      </w:pPr>
      <w:r w:rsidRPr="00131488">
        <w:rPr>
          <w:rFonts w:hint="eastAsia"/>
          <w:sz w:val="24"/>
          <w:szCs w:val="24"/>
        </w:rPr>
        <w:t>目前，国内已经发布了</w:t>
      </w:r>
      <w:r w:rsidRPr="00131488">
        <w:rPr>
          <w:rFonts w:hint="eastAsia"/>
          <w:sz w:val="24"/>
          <w:szCs w:val="24"/>
        </w:rPr>
        <w:t>GBT 32150-2015</w:t>
      </w:r>
      <w:r w:rsidRPr="00131488">
        <w:rPr>
          <w:rFonts w:hint="eastAsia"/>
          <w:sz w:val="24"/>
          <w:szCs w:val="24"/>
        </w:rPr>
        <w:t>《工业企业温室气体排放核算和报告通则》</w:t>
      </w:r>
      <w:r w:rsidR="00131488" w:rsidRPr="00131488">
        <w:rPr>
          <w:rFonts w:hint="eastAsia"/>
          <w:sz w:val="24"/>
          <w:szCs w:val="24"/>
        </w:rPr>
        <w:t>，</w:t>
      </w:r>
      <w:r w:rsidRPr="00131488">
        <w:rPr>
          <w:rFonts w:hint="eastAsia"/>
          <w:sz w:val="24"/>
          <w:szCs w:val="24"/>
        </w:rPr>
        <w:t>对</w:t>
      </w:r>
      <w:r w:rsidRPr="00131488">
        <w:rPr>
          <w:rFonts w:hint="eastAsia"/>
          <w:sz w:val="24"/>
          <w:szCs w:val="24"/>
        </w:rPr>
        <w:t>10</w:t>
      </w:r>
      <w:r w:rsidRPr="00131488">
        <w:rPr>
          <w:rFonts w:hint="eastAsia"/>
          <w:sz w:val="24"/>
          <w:szCs w:val="24"/>
        </w:rPr>
        <w:t>个行业明确了温室气体排放核算与报告要求</w:t>
      </w:r>
      <w:r w:rsidR="00391A3A">
        <w:rPr>
          <w:rFonts w:hint="eastAsia"/>
          <w:sz w:val="24"/>
          <w:szCs w:val="24"/>
        </w:rPr>
        <w:t>。</w:t>
      </w:r>
      <w:r w:rsidR="00131488" w:rsidRPr="00131488">
        <w:rPr>
          <w:rFonts w:hint="eastAsia"/>
          <w:sz w:val="24"/>
          <w:szCs w:val="24"/>
        </w:rPr>
        <w:t>同时，纺织行业</w:t>
      </w:r>
      <w:r w:rsidR="00391A3A">
        <w:rPr>
          <w:rFonts w:hint="eastAsia"/>
          <w:sz w:val="24"/>
          <w:szCs w:val="24"/>
        </w:rPr>
        <w:t>针对</w:t>
      </w:r>
      <w:r w:rsidR="00131488" w:rsidRPr="00131488">
        <w:rPr>
          <w:rFonts w:hint="eastAsia"/>
          <w:sz w:val="24"/>
          <w:szCs w:val="24"/>
        </w:rPr>
        <w:t>温室气体排放核算与报告要求已经</w:t>
      </w:r>
      <w:r w:rsidR="00391A3A">
        <w:rPr>
          <w:rFonts w:hint="eastAsia"/>
          <w:sz w:val="24"/>
          <w:szCs w:val="24"/>
        </w:rPr>
        <w:t>提交了</w:t>
      </w:r>
      <w:r w:rsidR="00131488" w:rsidRPr="00131488">
        <w:rPr>
          <w:rFonts w:hint="eastAsia"/>
          <w:sz w:val="24"/>
          <w:szCs w:val="24"/>
        </w:rPr>
        <w:t>相应的标准。</w:t>
      </w:r>
    </w:p>
    <w:p w:rsidR="00571713" w:rsidRPr="00131488" w:rsidRDefault="00131488" w:rsidP="00131488">
      <w:pPr>
        <w:spacing w:line="360" w:lineRule="auto"/>
        <w:ind w:firstLineChars="200" w:firstLine="480"/>
        <w:rPr>
          <w:sz w:val="24"/>
          <w:szCs w:val="24"/>
        </w:rPr>
      </w:pPr>
      <w:r w:rsidRPr="00131488">
        <w:rPr>
          <w:rFonts w:hint="eastAsia"/>
          <w:sz w:val="24"/>
          <w:szCs w:val="24"/>
        </w:rPr>
        <w:t>作为纺织行业的细分下属行业，羊绒制品生产企业按照国家温室气体排放核算和报告标准体系的要求，结合本行业企业的生产特点，制定本</w:t>
      </w:r>
      <w:r w:rsidR="00711387">
        <w:rPr>
          <w:rFonts w:hint="eastAsia"/>
          <w:sz w:val="24"/>
          <w:szCs w:val="24"/>
        </w:rPr>
        <w:t>团体</w:t>
      </w:r>
      <w:r w:rsidRPr="00131488">
        <w:rPr>
          <w:rFonts w:hint="eastAsia"/>
          <w:sz w:val="24"/>
          <w:szCs w:val="24"/>
        </w:rPr>
        <w:t>标准，为指导</w:t>
      </w:r>
      <w:r w:rsidR="004045FB" w:rsidRPr="00131488">
        <w:rPr>
          <w:rFonts w:hint="eastAsia"/>
          <w:sz w:val="24"/>
          <w:szCs w:val="24"/>
        </w:rPr>
        <w:t>羊绒制品生产企业</w:t>
      </w:r>
      <w:r w:rsidRPr="00131488">
        <w:rPr>
          <w:rFonts w:hint="eastAsia"/>
          <w:sz w:val="24"/>
          <w:szCs w:val="24"/>
        </w:rPr>
        <w:t>开展温室气体核算，促进节能减排，起到积极的推动作用。</w:t>
      </w:r>
    </w:p>
    <w:p w:rsidR="002205AD" w:rsidRDefault="002205AD" w:rsidP="00575183">
      <w:pPr>
        <w:pStyle w:val="1"/>
      </w:pPr>
      <w:bookmarkStart w:id="23" w:name="_Toc521258934"/>
      <w:r>
        <w:rPr>
          <w:rFonts w:hint="eastAsia"/>
        </w:rPr>
        <w:t>重大分歧意见的处理经过和依据</w:t>
      </w:r>
      <w:bookmarkEnd w:id="23"/>
    </w:p>
    <w:p w:rsidR="00287B00" w:rsidRPr="00885577" w:rsidRDefault="007130DD" w:rsidP="00885577">
      <w:pPr>
        <w:ind w:firstLineChars="200" w:firstLine="480"/>
        <w:rPr>
          <w:sz w:val="24"/>
          <w:szCs w:val="24"/>
        </w:rPr>
      </w:pPr>
      <w:r>
        <w:rPr>
          <w:rFonts w:hint="eastAsia"/>
          <w:sz w:val="24"/>
          <w:szCs w:val="24"/>
        </w:rPr>
        <w:t>本标准在制定过程中并未出现重大分歧意见。</w:t>
      </w:r>
    </w:p>
    <w:p w:rsidR="002205AD" w:rsidRDefault="002205AD" w:rsidP="002205AD">
      <w:pPr>
        <w:pStyle w:val="1"/>
      </w:pPr>
      <w:r>
        <w:rPr>
          <w:rFonts w:hint="eastAsia"/>
        </w:rPr>
        <w:t xml:space="preserve"> </w:t>
      </w:r>
      <w:bookmarkStart w:id="24" w:name="_Toc521258935"/>
      <w:r>
        <w:rPr>
          <w:rFonts w:hint="eastAsia"/>
        </w:rPr>
        <w:t>其他</w:t>
      </w:r>
      <w:bookmarkEnd w:id="24"/>
    </w:p>
    <w:p w:rsidR="002205AD" w:rsidRPr="006248B5" w:rsidRDefault="002205AD" w:rsidP="006248B5">
      <w:pPr>
        <w:spacing w:line="360" w:lineRule="auto"/>
        <w:ind w:firstLineChars="200" w:firstLine="480"/>
        <w:rPr>
          <w:sz w:val="24"/>
          <w:szCs w:val="24"/>
        </w:rPr>
      </w:pPr>
      <w:r w:rsidRPr="006248B5">
        <w:rPr>
          <w:sz w:val="24"/>
          <w:szCs w:val="24"/>
        </w:rPr>
        <w:t>本标准为新制定标准，不代替任何标准。</w:t>
      </w:r>
    </w:p>
    <w:p w:rsidR="002205AD" w:rsidRPr="006248B5" w:rsidRDefault="002205AD" w:rsidP="006248B5">
      <w:pPr>
        <w:spacing w:line="360" w:lineRule="auto"/>
        <w:ind w:firstLineChars="200" w:firstLine="480"/>
        <w:rPr>
          <w:sz w:val="24"/>
          <w:szCs w:val="24"/>
        </w:rPr>
      </w:pPr>
      <w:r w:rsidRPr="006248B5">
        <w:rPr>
          <w:rFonts w:hint="eastAsia"/>
          <w:sz w:val="24"/>
          <w:szCs w:val="24"/>
        </w:rPr>
        <w:t>本标准与我国的现行法律、法规和强制性标准是协调的，不存在任何抵触现象。</w:t>
      </w:r>
    </w:p>
    <w:p w:rsidR="002205AD" w:rsidRPr="000E3F1A" w:rsidRDefault="002205AD" w:rsidP="002205AD">
      <w:pPr>
        <w:adjustRightInd w:val="0"/>
        <w:snapToGrid w:val="0"/>
        <w:spacing w:line="360" w:lineRule="auto"/>
        <w:ind w:firstLineChars="200" w:firstLine="420"/>
        <w:rPr>
          <w:rFonts w:ascii="宋体" w:hAnsi="宋体"/>
          <w:szCs w:val="21"/>
        </w:rPr>
      </w:pPr>
    </w:p>
    <w:p w:rsidR="002205AD" w:rsidRDefault="002205AD" w:rsidP="004045FB">
      <w:pPr>
        <w:spacing w:line="360" w:lineRule="auto"/>
        <w:ind w:firstLineChars="200" w:firstLine="480"/>
        <w:jc w:val="right"/>
        <w:rPr>
          <w:szCs w:val="21"/>
        </w:rPr>
      </w:pPr>
      <w:r w:rsidRPr="006248B5">
        <w:rPr>
          <w:rFonts w:hint="eastAsia"/>
          <w:sz w:val="24"/>
          <w:szCs w:val="24"/>
        </w:rPr>
        <w:t>标准起草小组</w:t>
      </w:r>
    </w:p>
    <w:p w:rsidR="002205AD" w:rsidRDefault="002205AD" w:rsidP="002205AD">
      <w:pPr>
        <w:spacing w:line="324" w:lineRule="auto"/>
        <w:ind w:firstLine="480"/>
        <w:jc w:val="right"/>
        <w:rPr>
          <w:szCs w:val="21"/>
        </w:rPr>
      </w:pPr>
    </w:p>
    <w:sectPr w:rsidR="002205AD" w:rsidSect="002E227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B5E" w:rsidRDefault="00D05B5E" w:rsidP="002E2274">
      <w:r>
        <w:separator/>
      </w:r>
    </w:p>
  </w:endnote>
  <w:endnote w:type="continuationSeparator" w:id="0">
    <w:p w:rsidR="00D05B5E" w:rsidRDefault="00D05B5E" w:rsidP="002E22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F5F" w:rsidRDefault="00100F5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35854"/>
      <w:docPartObj>
        <w:docPartGallery w:val="Page Numbers (Bottom of Page)"/>
        <w:docPartUnique/>
      </w:docPartObj>
    </w:sdtPr>
    <w:sdtContent>
      <w:p w:rsidR="0003484E" w:rsidRDefault="002D19BC">
        <w:pPr>
          <w:pStyle w:val="a7"/>
          <w:jc w:val="center"/>
        </w:pPr>
        <w:r>
          <w:fldChar w:fldCharType="begin"/>
        </w:r>
        <w:r w:rsidR="0003484E">
          <w:instrText>PAGE   \* MERGEFORMAT</w:instrText>
        </w:r>
        <w:r>
          <w:fldChar w:fldCharType="separate"/>
        </w:r>
        <w:r w:rsidR="00100F5F" w:rsidRPr="00100F5F">
          <w:rPr>
            <w:lang w:val="zh-CN"/>
          </w:rPr>
          <w:t>9</w:t>
        </w:r>
        <w:r>
          <w:fldChar w:fldCharType="end"/>
        </w:r>
      </w:p>
    </w:sdtContent>
  </w:sdt>
  <w:p w:rsidR="0003484E" w:rsidRDefault="0003484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F5F" w:rsidRDefault="00100F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B5E" w:rsidRDefault="00D05B5E" w:rsidP="002E2274">
      <w:r>
        <w:separator/>
      </w:r>
    </w:p>
  </w:footnote>
  <w:footnote w:type="continuationSeparator" w:id="0">
    <w:p w:rsidR="00D05B5E" w:rsidRDefault="00D05B5E" w:rsidP="002E2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F5F" w:rsidRDefault="00100F5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F5F" w:rsidRDefault="00100F5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F5F" w:rsidRDefault="00100F5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40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9441E5E"/>
    <w:multiLevelType w:val="hybridMultilevel"/>
    <w:tmpl w:val="7D06C87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074630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4105721"/>
    <w:multiLevelType w:val="hybridMultilevel"/>
    <w:tmpl w:val="C616F2D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5A060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D516B9D"/>
    <w:multiLevelType w:val="hybridMultilevel"/>
    <w:tmpl w:val="858E2C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5710FE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2FB6248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35913FE9"/>
    <w:multiLevelType w:val="hybridMultilevel"/>
    <w:tmpl w:val="246A58D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366A39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3D871D9E"/>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4A3C29D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5362268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61C222E3"/>
    <w:multiLevelType w:val="hybridMultilevel"/>
    <w:tmpl w:val="479EEBD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62DC57A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62FD476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73FC5BE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795467F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7"/>
  </w:num>
  <w:num w:numId="2">
    <w:abstractNumId w:val="0"/>
  </w:num>
  <w:num w:numId="3">
    <w:abstractNumId w:val="15"/>
  </w:num>
  <w:num w:numId="4">
    <w:abstractNumId w:val="16"/>
  </w:num>
  <w:num w:numId="5">
    <w:abstractNumId w:val="10"/>
  </w:num>
  <w:num w:numId="6">
    <w:abstractNumId w:val="11"/>
  </w:num>
  <w:num w:numId="7">
    <w:abstractNumId w:val="12"/>
  </w:num>
  <w:num w:numId="8">
    <w:abstractNumId w:val="7"/>
  </w:num>
  <w:num w:numId="9">
    <w:abstractNumId w:val="9"/>
  </w:num>
  <w:num w:numId="10">
    <w:abstractNumId w:val="8"/>
  </w:num>
  <w:num w:numId="11">
    <w:abstractNumId w:val="1"/>
  </w:num>
  <w:num w:numId="12">
    <w:abstractNumId w:val="13"/>
  </w:num>
  <w:num w:numId="13">
    <w:abstractNumId w:val="5"/>
  </w:num>
  <w:num w:numId="14">
    <w:abstractNumId w:val="3"/>
  </w:num>
  <w:num w:numId="15">
    <w:abstractNumId w:val="14"/>
  </w:num>
  <w:num w:numId="16">
    <w:abstractNumId w:val="4"/>
  </w:num>
  <w:num w:numId="17">
    <w:abstractNumId w:val="2"/>
  </w:num>
  <w:num w:numId="18">
    <w:abstractNumId w:val="6"/>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管荣辉">
    <w15:presenceInfo w15:providerId="None" w15:userId="管荣辉"/>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0C47"/>
    <w:rsid w:val="000013B0"/>
    <w:rsid w:val="000061CD"/>
    <w:rsid w:val="0002358B"/>
    <w:rsid w:val="0003484E"/>
    <w:rsid w:val="00060339"/>
    <w:rsid w:val="000770C3"/>
    <w:rsid w:val="00086E8D"/>
    <w:rsid w:val="0009732A"/>
    <w:rsid w:val="000B0C5D"/>
    <w:rsid w:val="000B1766"/>
    <w:rsid w:val="000C67CC"/>
    <w:rsid w:val="00100F5F"/>
    <w:rsid w:val="00102D70"/>
    <w:rsid w:val="00110558"/>
    <w:rsid w:val="00110C8F"/>
    <w:rsid w:val="001151C2"/>
    <w:rsid w:val="00120C35"/>
    <w:rsid w:val="00131488"/>
    <w:rsid w:val="00132288"/>
    <w:rsid w:val="001677FA"/>
    <w:rsid w:val="00175294"/>
    <w:rsid w:val="00176063"/>
    <w:rsid w:val="001A7B48"/>
    <w:rsid w:val="001B5C4D"/>
    <w:rsid w:val="001B6406"/>
    <w:rsid w:val="001C45AC"/>
    <w:rsid w:val="001D2414"/>
    <w:rsid w:val="001D72D2"/>
    <w:rsid w:val="001F2A0E"/>
    <w:rsid w:val="001F3C4F"/>
    <w:rsid w:val="002010B8"/>
    <w:rsid w:val="0020447B"/>
    <w:rsid w:val="00210F6C"/>
    <w:rsid w:val="002205AD"/>
    <w:rsid w:val="00233DF7"/>
    <w:rsid w:val="00242FCB"/>
    <w:rsid w:val="00250DAA"/>
    <w:rsid w:val="002700E7"/>
    <w:rsid w:val="00272CF3"/>
    <w:rsid w:val="0027494D"/>
    <w:rsid w:val="00276BFB"/>
    <w:rsid w:val="0028451E"/>
    <w:rsid w:val="002865C0"/>
    <w:rsid w:val="00287B00"/>
    <w:rsid w:val="002A551D"/>
    <w:rsid w:val="002B01F9"/>
    <w:rsid w:val="002C0BE3"/>
    <w:rsid w:val="002C5218"/>
    <w:rsid w:val="002D071D"/>
    <w:rsid w:val="002D19BC"/>
    <w:rsid w:val="002E2274"/>
    <w:rsid w:val="002E3576"/>
    <w:rsid w:val="002E6E10"/>
    <w:rsid w:val="002E6E33"/>
    <w:rsid w:val="002E7877"/>
    <w:rsid w:val="002F0130"/>
    <w:rsid w:val="00305222"/>
    <w:rsid w:val="0033051B"/>
    <w:rsid w:val="003329C2"/>
    <w:rsid w:val="0033707D"/>
    <w:rsid w:val="00343173"/>
    <w:rsid w:val="00362831"/>
    <w:rsid w:val="003640F3"/>
    <w:rsid w:val="0036462A"/>
    <w:rsid w:val="003670AF"/>
    <w:rsid w:val="00371FF7"/>
    <w:rsid w:val="00385815"/>
    <w:rsid w:val="00391A3A"/>
    <w:rsid w:val="003A3A1A"/>
    <w:rsid w:val="003C520A"/>
    <w:rsid w:val="003C725D"/>
    <w:rsid w:val="003D51FD"/>
    <w:rsid w:val="003E2E12"/>
    <w:rsid w:val="003F60AC"/>
    <w:rsid w:val="004045FB"/>
    <w:rsid w:val="00406E9D"/>
    <w:rsid w:val="00421AA6"/>
    <w:rsid w:val="004338A9"/>
    <w:rsid w:val="00443494"/>
    <w:rsid w:val="00461CC7"/>
    <w:rsid w:val="00470FB1"/>
    <w:rsid w:val="00493895"/>
    <w:rsid w:val="004C00B9"/>
    <w:rsid w:val="004D5184"/>
    <w:rsid w:val="00510742"/>
    <w:rsid w:val="00530C47"/>
    <w:rsid w:val="00534B6E"/>
    <w:rsid w:val="00543BAA"/>
    <w:rsid w:val="005554E1"/>
    <w:rsid w:val="00555E1D"/>
    <w:rsid w:val="00571713"/>
    <w:rsid w:val="00574843"/>
    <w:rsid w:val="00575183"/>
    <w:rsid w:val="00575A67"/>
    <w:rsid w:val="0058769C"/>
    <w:rsid w:val="005B1A44"/>
    <w:rsid w:val="005B2A7D"/>
    <w:rsid w:val="005D169E"/>
    <w:rsid w:val="005D18CC"/>
    <w:rsid w:val="005D7905"/>
    <w:rsid w:val="005E1242"/>
    <w:rsid w:val="005E495A"/>
    <w:rsid w:val="005F64B2"/>
    <w:rsid w:val="006055B3"/>
    <w:rsid w:val="006248B5"/>
    <w:rsid w:val="00650565"/>
    <w:rsid w:val="00655729"/>
    <w:rsid w:val="006634E7"/>
    <w:rsid w:val="00666971"/>
    <w:rsid w:val="00683875"/>
    <w:rsid w:val="00690E15"/>
    <w:rsid w:val="006956E2"/>
    <w:rsid w:val="006A1059"/>
    <w:rsid w:val="006C1973"/>
    <w:rsid w:val="006E6125"/>
    <w:rsid w:val="006E71B1"/>
    <w:rsid w:val="00711387"/>
    <w:rsid w:val="007130DD"/>
    <w:rsid w:val="0073015E"/>
    <w:rsid w:val="00751FB5"/>
    <w:rsid w:val="007539B4"/>
    <w:rsid w:val="00786237"/>
    <w:rsid w:val="00792D2A"/>
    <w:rsid w:val="007C0C64"/>
    <w:rsid w:val="007C231D"/>
    <w:rsid w:val="007F1111"/>
    <w:rsid w:val="007F13C8"/>
    <w:rsid w:val="007F63A8"/>
    <w:rsid w:val="008028AA"/>
    <w:rsid w:val="0080639B"/>
    <w:rsid w:val="0082148C"/>
    <w:rsid w:val="00835234"/>
    <w:rsid w:val="008575EC"/>
    <w:rsid w:val="0086109C"/>
    <w:rsid w:val="00862E08"/>
    <w:rsid w:val="008631F0"/>
    <w:rsid w:val="00864F63"/>
    <w:rsid w:val="00885577"/>
    <w:rsid w:val="00896531"/>
    <w:rsid w:val="008C64CA"/>
    <w:rsid w:val="008D729A"/>
    <w:rsid w:val="008E548C"/>
    <w:rsid w:val="008E61B9"/>
    <w:rsid w:val="008F103E"/>
    <w:rsid w:val="008F3F60"/>
    <w:rsid w:val="0090462D"/>
    <w:rsid w:val="00912FFF"/>
    <w:rsid w:val="00933795"/>
    <w:rsid w:val="009503A2"/>
    <w:rsid w:val="00953541"/>
    <w:rsid w:val="009567BB"/>
    <w:rsid w:val="00983EFF"/>
    <w:rsid w:val="00984EFE"/>
    <w:rsid w:val="009B0B28"/>
    <w:rsid w:val="009B622C"/>
    <w:rsid w:val="009B6968"/>
    <w:rsid w:val="009F09D8"/>
    <w:rsid w:val="00A05586"/>
    <w:rsid w:val="00A135CF"/>
    <w:rsid w:val="00A23CAA"/>
    <w:rsid w:val="00A36B1C"/>
    <w:rsid w:val="00A4597F"/>
    <w:rsid w:val="00A4758D"/>
    <w:rsid w:val="00A60146"/>
    <w:rsid w:val="00A62200"/>
    <w:rsid w:val="00A76354"/>
    <w:rsid w:val="00A76B90"/>
    <w:rsid w:val="00A84889"/>
    <w:rsid w:val="00AA278B"/>
    <w:rsid w:val="00AB074E"/>
    <w:rsid w:val="00AB70BC"/>
    <w:rsid w:val="00AD536B"/>
    <w:rsid w:val="00AE1847"/>
    <w:rsid w:val="00AE1C4A"/>
    <w:rsid w:val="00AE26B8"/>
    <w:rsid w:val="00AF0F12"/>
    <w:rsid w:val="00AF7812"/>
    <w:rsid w:val="00B134CC"/>
    <w:rsid w:val="00B15AFB"/>
    <w:rsid w:val="00B32B37"/>
    <w:rsid w:val="00B46022"/>
    <w:rsid w:val="00B53018"/>
    <w:rsid w:val="00BA097D"/>
    <w:rsid w:val="00BB6FFB"/>
    <w:rsid w:val="00BB7EFB"/>
    <w:rsid w:val="00BC07E9"/>
    <w:rsid w:val="00BD2BC2"/>
    <w:rsid w:val="00BD6314"/>
    <w:rsid w:val="00BE02D2"/>
    <w:rsid w:val="00BE2337"/>
    <w:rsid w:val="00BF10D6"/>
    <w:rsid w:val="00BF2CF7"/>
    <w:rsid w:val="00C1535E"/>
    <w:rsid w:val="00C15B3D"/>
    <w:rsid w:val="00C24B08"/>
    <w:rsid w:val="00C3421F"/>
    <w:rsid w:val="00C352D4"/>
    <w:rsid w:val="00C36835"/>
    <w:rsid w:val="00C43552"/>
    <w:rsid w:val="00C6041A"/>
    <w:rsid w:val="00C65075"/>
    <w:rsid w:val="00C81940"/>
    <w:rsid w:val="00CA33BC"/>
    <w:rsid w:val="00CB2212"/>
    <w:rsid w:val="00CC2E7F"/>
    <w:rsid w:val="00CD5964"/>
    <w:rsid w:val="00CF53CC"/>
    <w:rsid w:val="00D05B5E"/>
    <w:rsid w:val="00D307C7"/>
    <w:rsid w:val="00D31AB6"/>
    <w:rsid w:val="00D35A34"/>
    <w:rsid w:val="00D454D5"/>
    <w:rsid w:val="00D45A5D"/>
    <w:rsid w:val="00D530A1"/>
    <w:rsid w:val="00D609BD"/>
    <w:rsid w:val="00D63B37"/>
    <w:rsid w:val="00D63C06"/>
    <w:rsid w:val="00D64B65"/>
    <w:rsid w:val="00D73CD5"/>
    <w:rsid w:val="00DA2E71"/>
    <w:rsid w:val="00DA4A0A"/>
    <w:rsid w:val="00DC45BC"/>
    <w:rsid w:val="00DE2E9D"/>
    <w:rsid w:val="00DE764D"/>
    <w:rsid w:val="00E12FB0"/>
    <w:rsid w:val="00E132B8"/>
    <w:rsid w:val="00E21175"/>
    <w:rsid w:val="00E2442E"/>
    <w:rsid w:val="00E30555"/>
    <w:rsid w:val="00E4152A"/>
    <w:rsid w:val="00E558CC"/>
    <w:rsid w:val="00E81A02"/>
    <w:rsid w:val="00ED5736"/>
    <w:rsid w:val="00EE4906"/>
    <w:rsid w:val="00EF30CC"/>
    <w:rsid w:val="00F06775"/>
    <w:rsid w:val="00F178F0"/>
    <w:rsid w:val="00F23E4D"/>
    <w:rsid w:val="00F32935"/>
    <w:rsid w:val="00F5213F"/>
    <w:rsid w:val="00F57734"/>
    <w:rsid w:val="00F67D70"/>
    <w:rsid w:val="00F74E0C"/>
    <w:rsid w:val="00F826EE"/>
    <w:rsid w:val="00FC314B"/>
    <w:rsid w:val="00FE16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9BC"/>
    <w:pPr>
      <w:widowControl w:val="0"/>
      <w:jc w:val="both"/>
    </w:pPr>
    <w:rPr>
      <w:noProof/>
    </w:rPr>
  </w:style>
  <w:style w:type="paragraph" w:styleId="1">
    <w:name w:val="heading 1"/>
    <w:basedOn w:val="a"/>
    <w:next w:val="a"/>
    <w:link w:val="1Char"/>
    <w:uiPriority w:val="9"/>
    <w:qFormat/>
    <w:rsid w:val="00BC07E9"/>
    <w:pPr>
      <w:keepNext/>
      <w:keepLines/>
      <w:numPr>
        <w:numId w:val="5"/>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C07E9"/>
    <w:pPr>
      <w:keepNext/>
      <w:keepLines/>
      <w:numPr>
        <w:ilvl w:val="1"/>
        <w:numId w:val="5"/>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061CD"/>
    <w:pPr>
      <w:keepNext/>
      <w:keepLines/>
      <w:numPr>
        <w:ilvl w:val="2"/>
        <w:numId w:val="5"/>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061CD"/>
    <w:pPr>
      <w:keepNext/>
      <w:keepLines/>
      <w:numPr>
        <w:ilvl w:val="3"/>
        <w:numId w:val="5"/>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0061CD"/>
    <w:pPr>
      <w:keepNext/>
      <w:keepLines/>
      <w:numPr>
        <w:ilvl w:val="4"/>
        <w:numId w:val="5"/>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061CD"/>
    <w:pPr>
      <w:keepNext/>
      <w:keepLines/>
      <w:numPr>
        <w:ilvl w:val="5"/>
        <w:numId w:val="5"/>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0061CD"/>
    <w:pPr>
      <w:keepNext/>
      <w:keepLines/>
      <w:numPr>
        <w:ilvl w:val="6"/>
        <w:numId w:val="5"/>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0061CD"/>
    <w:pPr>
      <w:keepNext/>
      <w:keepLines/>
      <w:numPr>
        <w:ilvl w:val="7"/>
        <w:numId w:val="5"/>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0061CD"/>
    <w:pPr>
      <w:keepNext/>
      <w:keepLines/>
      <w:numPr>
        <w:ilvl w:val="8"/>
        <w:numId w:val="5"/>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C07E9"/>
    <w:rPr>
      <w:b/>
      <w:bCs/>
      <w:noProof/>
      <w:kern w:val="44"/>
      <w:sz w:val="44"/>
      <w:szCs w:val="44"/>
    </w:rPr>
  </w:style>
  <w:style w:type="character" w:customStyle="1" w:styleId="2Char">
    <w:name w:val="标题 2 Char"/>
    <w:basedOn w:val="a0"/>
    <w:link w:val="2"/>
    <w:uiPriority w:val="9"/>
    <w:rsid w:val="00BC07E9"/>
    <w:rPr>
      <w:rFonts w:asciiTheme="majorHAnsi" w:eastAsiaTheme="majorEastAsia" w:hAnsiTheme="majorHAnsi" w:cstheme="majorBidi"/>
      <w:b/>
      <w:bCs/>
      <w:noProof/>
      <w:sz w:val="32"/>
      <w:szCs w:val="32"/>
    </w:rPr>
  </w:style>
  <w:style w:type="paragraph" w:styleId="TOC">
    <w:name w:val="TOC Heading"/>
    <w:basedOn w:val="1"/>
    <w:next w:val="a"/>
    <w:uiPriority w:val="39"/>
    <w:semiHidden/>
    <w:unhideWhenUsed/>
    <w:qFormat/>
    <w:rsid w:val="002E2274"/>
    <w:pPr>
      <w:widowControl/>
      <w:spacing w:before="480" w:after="0" w:line="276" w:lineRule="auto"/>
      <w:jc w:val="left"/>
      <w:outlineLvl w:val="9"/>
    </w:pPr>
    <w:rPr>
      <w:rFonts w:asciiTheme="majorHAnsi" w:eastAsiaTheme="majorEastAsia" w:hAnsiTheme="majorHAnsi" w:cstheme="majorBidi"/>
      <w:noProof w:val="0"/>
      <w:color w:val="365F91" w:themeColor="accent1" w:themeShade="BF"/>
      <w:kern w:val="0"/>
      <w:sz w:val="28"/>
      <w:szCs w:val="28"/>
    </w:rPr>
  </w:style>
  <w:style w:type="paragraph" w:styleId="10">
    <w:name w:val="toc 1"/>
    <w:basedOn w:val="a"/>
    <w:next w:val="a"/>
    <w:autoRedefine/>
    <w:uiPriority w:val="39"/>
    <w:unhideWhenUsed/>
    <w:rsid w:val="002E2274"/>
  </w:style>
  <w:style w:type="paragraph" w:styleId="20">
    <w:name w:val="toc 2"/>
    <w:basedOn w:val="a"/>
    <w:next w:val="a"/>
    <w:autoRedefine/>
    <w:uiPriority w:val="39"/>
    <w:unhideWhenUsed/>
    <w:rsid w:val="002E2274"/>
    <w:pPr>
      <w:ind w:leftChars="200" w:left="420"/>
    </w:pPr>
  </w:style>
  <w:style w:type="character" w:styleId="a3">
    <w:name w:val="Hyperlink"/>
    <w:basedOn w:val="a0"/>
    <w:uiPriority w:val="99"/>
    <w:unhideWhenUsed/>
    <w:rsid w:val="002E2274"/>
    <w:rPr>
      <w:color w:val="0000FF" w:themeColor="hyperlink"/>
      <w:u w:val="single"/>
    </w:rPr>
  </w:style>
  <w:style w:type="paragraph" w:styleId="a4">
    <w:name w:val="Balloon Text"/>
    <w:basedOn w:val="a"/>
    <w:link w:val="Char"/>
    <w:uiPriority w:val="99"/>
    <w:semiHidden/>
    <w:unhideWhenUsed/>
    <w:rsid w:val="002E2274"/>
    <w:rPr>
      <w:sz w:val="18"/>
      <w:szCs w:val="18"/>
    </w:rPr>
  </w:style>
  <w:style w:type="character" w:customStyle="1" w:styleId="Char">
    <w:name w:val="批注框文本 Char"/>
    <w:basedOn w:val="a0"/>
    <w:link w:val="a4"/>
    <w:uiPriority w:val="99"/>
    <w:semiHidden/>
    <w:rsid w:val="002E2274"/>
    <w:rPr>
      <w:noProof/>
      <w:sz w:val="18"/>
      <w:szCs w:val="18"/>
    </w:rPr>
  </w:style>
  <w:style w:type="paragraph" w:styleId="a5">
    <w:name w:val="Date"/>
    <w:basedOn w:val="a"/>
    <w:next w:val="a"/>
    <w:link w:val="Char0"/>
    <w:uiPriority w:val="99"/>
    <w:semiHidden/>
    <w:unhideWhenUsed/>
    <w:rsid w:val="002E2274"/>
    <w:pPr>
      <w:ind w:leftChars="2500" w:left="100"/>
    </w:pPr>
  </w:style>
  <w:style w:type="character" w:customStyle="1" w:styleId="Char0">
    <w:name w:val="日期 Char"/>
    <w:basedOn w:val="a0"/>
    <w:link w:val="a5"/>
    <w:uiPriority w:val="99"/>
    <w:semiHidden/>
    <w:rsid w:val="002E2274"/>
    <w:rPr>
      <w:noProof/>
    </w:rPr>
  </w:style>
  <w:style w:type="paragraph" w:styleId="a6">
    <w:name w:val="header"/>
    <w:basedOn w:val="a"/>
    <w:link w:val="Char1"/>
    <w:uiPriority w:val="99"/>
    <w:unhideWhenUsed/>
    <w:rsid w:val="002E227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E2274"/>
    <w:rPr>
      <w:noProof/>
      <w:sz w:val="18"/>
      <w:szCs w:val="18"/>
    </w:rPr>
  </w:style>
  <w:style w:type="paragraph" w:styleId="a7">
    <w:name w:val="footer"/>
    <w:basedOn w:val="a"/>
    <w:link w:val="Char2"/>
    <w:uiPriority w:val="99"/>
    <w:unhideWhenUsed/>
    <w:rsid w:val="002E2274"/>
    <w:pPr>
      <w:tabs>
        <w:tab w:val="center" w:pos="4153"/>
        <w:tab w:val="right" w:pos="8306"/>
      </w:tabs>
      <w:snapToGrid w:val="0"/>
      <w:jc w:val="left"/>
    </w:pPr>
    <w:rPr>
      <w:sz w:val="18"/>
      <w:szCs w:val="18"/>
    </w:rPr>
  </w:style>
  <w:style w:type="character" w:customStyle="1" w:styleId="Char2">
    <w:name w:val="页脚 Char"/>
    <w:basedOn w:val="a0"/>
    <w:link w:val="a7"/>
    <w:uiPriority w:val="99"/>
    <w:rsid w:val="002E2274"/>
    <w:rPr>
      <w:noProof/>
      <w:sz w:val="18"/>
      <w:szCs w:val="18"/>
    </w:rPr>
  </w:style>
  <w:style w:type="paragraph" w:customStyle="1" w:styleId="a8">
    <w:name w:val="报告标题"/>
    <w:rsid w:val="00574843"/>
    <w:pPr>
      <w:spacing w:after="200" w:line="276" w:lineRule="auto"/>
      <w:jc w:val="center"/>
    </w:pPr>
    <w:rPr>
      <w:rFonts w:ascii="Calibri" w:eastAsia="黑体" w:hAnsi="Calibri" w:cs="Times New Roman"/>
      <w:b/>
      <w:kern w:val="0"/>
      <w:sz w:val="48"/>
      <w:szCs w:val="20"/>
    </w:rPr>
  </w:style>
  <w:style w:type="paragraph" w:styleId="a9">
    <w:name w:val="List Paragraph"/>
    <w:basedOn w:val="a"/>
    <w:uiPriority w:val="34"/>
    <w:qFormat/>
    <w:rsid w:val="00574843"/>
    <w:pPr>
      <w:ind w:firstLineChars="200" w:firstLine="420"/>
    </w:pPr>
  </w:style>
  <w:style w:type="paragraph" w:styleId="aa">
    <w:name w:val="Normal (Web)"/>
    <w:basedOn w:val="a"/>
    <w:uiPriority w:val="99"/>
    <w:semiHidden/>
    <w:unhideWhenUsed/>
    <w:rsid w:val="004338A9"/>
    <w:pPr>
      <w:widowControl/>
      <w:spacing w:before="100" w:beforeAutospacing="1" w:after="100" w:afterAutospacing="1"/>
      <w:jc w:val="left"/>
    </w:pPr>
    <w:rPr>
      <w:rFonts w:ascii="宋体" w:eastAsia="宋体" w:hAnsi="宋体" w:cs="宋体"/>
      <w:noProof w:val="0"/>
      <w:kern w:val="0"/>
      <w:sz w:val="24"/>
      <w:szCs w:val="24"/>
    </w:rPr>
  </w:style>
  <w:style w:type="character" w:customStyle="1" w:styleId="Char3">
    <w:name w:val="段 Char"/>
    <w:link w:val="ab"/>
    <w:rsid w:val="00443494"/>
    <w:rPr>
      <w:rFonts w:ascii="宋体"/>
    </w:rPr>
  </w:style>
  <w:style w:type="paragraph" w:customStyle="1" w:styleId="ab">
    <w:name w:val="段"/>
    <w:link w:val="Char3"/>
    <w:rsid w:val="00443494"/>
    <w:pPr>
      <w:tabs>
        <w:tab w:val="center" w:pos="4201"/>
        <w:tab w:val="right" w:leader="dot" w:pos="9298"/>
      </w:tabs>
      <w:autoSpaceDE w:val="0"/>
      <w:autoSpaceDN w:val="0"/>
      <w:ind w:firstLineChars="200" w:firstLine="420"/>
      <w:jc w:val="both"/>
    </w:pPr>
    <w:rPr>
      <w:rFonts w:ascii="宋体"/>
    </w:rPr>
  </w:style>
  <w:style w:type="character" w:customStyle="1" w:styleId="3Char">
    <w:name w:val="标题 3 Char"/>
    <w:basedOn w:val="a0"/>
    <w:link w:val="3"/>
    <w:uiPriority w:val="9"/>
    <w:rsid w:val="000061CD"/>
    <w:rPr>
      <w:b/>
      <w:bCs/>
      <w:noProof/>
      <w:sz w:val="32"/>
      <w:szCs w:val="32"/>
    </w:rPr>
  </w:style>
  <w:style w:type="character" w:customStyle="1" w:styleId="4Char">
    <w:name w:val="标题 4 Char"/>
    <w:basedOn w:val="a0"/>
    <w:link w:val="4"/>
    <w:uiPriority w:val="9"/>
    <w:semiHidden/>
    <w:rsid w:val="000061CD"/>
    <w:rPr>
      <w:rFonts w:asciiTheme="majorHAnsi" w:eastAsiaTheme="majorEastAsia" w:hAnsiTheme="majorHAnsi" w:cstheme="majorBidi"/>
      <w:b/>
      <w:bCs/>
      <w:noProof/>
      <w:sz w:val="28"/>
      <w:szCs w:val="28"/>
    </w:rPr>
  </w:style>
  <w:style w:type="character" w:customStyle="1" w:styleId="5Char">
    <w:name w:val="标题 5 Char"/>
    <w:basedOn w:val="a0"/>
    <w:link w:val="5"/>
    <w:uiPriority w:val="9"/>
    <w:semiHidden/>
    <w:rsid w:val="000061CD"/>
    <w:rPr>
      <w:b/>
      <w:bCs/>
      <w:noProof/>
      <w:sz w:val="28"/>
      <w:szCs w:val="28"/>
    </w:rPr>
  </w:style>
  <w:style w:type="character" w:customStyle="1" w:styleId="6Char">
    <w:name w:val="标题 6 Char"/>
    <w:basedOn w:val="a0"/>
    <w:link w:val="6"/>
    <w:uiPriority w:val="9"/>
    <w:semiHidden/>
    <w:rsid w:val="000061CD"/>
    <w:rPr>
      <w:rFonts w:asciiTheme="majorHAnsi" w:eastAsiaTheme="majorEastAsia" w:hAnsiTheme="majorHAnsi" w:cstheme="majorBidi"/>
      <w:b/>
      <w:bCs/>
      <w:noProof/>
      <w:sz w:val="24"/>
      <w:szCs w:val="24"/>
    </w:rPr>
  </w:style>
  <w:style w:type="character" w:customStyle="1" w:styleId="7Char">
    <w:name w:val="标题 7 Char"/>
    <w:basedOn w:val="a0"/>
    <w:link w:val="7"/>
    <w:uiPriority w:val="9"/>
    <w:semiHidden/>
    <w:rsid w:val="000061CD"/>
    <w:rPr>
      <w:b/>
      <w:bCs/>
      <w:noProof/>
      <w:sz w:val="24"/>
      <w:szCs w:val="24"/>
    </w:rPr>
  </w:style>
  <w:style w:type="character" w:customStyle="1" w:styleId="8Char">
    <w:name w:val="标题 8 Char"/>
    <w:basedOn w:val="a0"/>
    <w:link w:val="8"/>
    <w:uiPriority w:val="9"/>
    <w:semiHidden/>
    <w:rsid w:val="000061CD"/>
    <w:rPr>
      <w:rFonts w:asciiTheme="majorHAnsi" w:eastAsiaTheme="majorEastAsia" w:hAnsiTheme="majorHAnsi" w:cstheme="majorBidi"/>
      <w:noProof/>
      <w:sz w:val="24"/>
      <w:szCs w:val="24"/>
    </w:rPr>
  </w:style>
  <w:style w:type="character" w:customStyle="1" w:styleId="9Char">
    <w:name w:val="标题 9 Char"/>
    <w:basedOn w:val="a0"/>
    <w:link w:val="9"/>
    <w:uiPriority w:val="9"/>
    <w:semiHidden/>
    <w:rsid w:val="000061CD"/>
    <w:rPr>
      <w:rFonts w:asciiTheme="majorHAnsi" w:eastAsiaTheme="majorEastAsia" w:hAnsiTheme="majorHAnsi" w:cstheme="majorBidi"/>
      <w:noProof/>
      <w:szCs w:val="21"/>
    </w:rPr>
  </w:style>
  <w:style w:type="paragraph" w:styleId="30">
    <w:name w:val="toc 3"/>
    <w:basedOn w:val="a"/>
    <w:next w:val="a"/>
    <w:autoRedefine/>
    <w:uiPriority w:val="39"/>
    <w:unhideWhenUsed/>
    <w:rsid w:val="001A7B4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paragraph" w:styleId="1">
    <w:name w:val="heading 1"/>
    <w:basedOn w:val="a"/>
    <w:next w:val="a"/>
    <w:link w:val="1Char"/>
    <w:uiPriority w:val="9"/>
    <w:qFormat/>
    <w:rsid w:val="00BC07E9"/>
    <w:pPr>
      <w:keepNext/>
      <w:keepLines/>
      <w:numPr>
        <w:numId w:val="5"/>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C07E9"/>
    <w:pPr>
      <w:keepNext/>
      <w:keepLines/>
      <w:numPr>
        <w:ilvl w:val="1"/>
        <w:numId w:val="5"/>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061CD"/>
    <w:pPr>
      <w:keepNext/>
      <w:keepLines/>
      <w:numPr>
        <w:ilvl w:val="2"/>
        <w:numId w:val="5"/>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061CD"/>
    <w:pPr>
      <w:keepNext/>
      <w:keepLines/>
      <w:numPr>
        <w:ilvl w:val="3"/>
        <w:numId w:val="5"/>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0061CD"/>
    <w:pPr>
      <w:keepNext/>
      <w:keepLines/>
      <w:numPr>
        <w:ilvl w:val="4"/>
        <w:numId w:val="5"/>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061CD"/>
    <w:pPr>
      <w:keepNext/>
      <w:keepLines/>
      <w:numPr>
        <w:ilvl w:val="5"/>
        <w:numId w:val="5"/>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0061CD"/>
    <w:pPr>
      <w:keepNext/>
      <w:keepLines/>
      <w:numPr>
        <w:ilvl w:val="6"/>
        <w:numId w:val="5"/>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0061CD"/>
    <w:pPr>
      <w:keepNext/>
      <w:keepLines/>
      <w:numPr>
        <w:ilvl w:val="7"/>
        <w:numId w:val="5"/>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0061CD"/>
    <w:pPr>
      <w:keepNext/>
      <w:keepLines/>
      <w:numPr>
        <w:ilvl w:val="8"/>
        <w:numId w:val="5"/>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C07E9"/>
    <w:rPr>
      <w:b/>
      <w:bCs/>
      <w:noProof/>
      <w:kern w:val="44"/>
      <w:sz w:val="44"/>
      <w:szCs w:val="44"/>
    </w:rPr>
  </w:style>
  <w:style w:type="character" w:customStyle="1" w:styleId="2Char">
    <w:name w:val="标题 2 Char"/>
    <w:basedOn w:val="a0"/>
    <w:link w:val="2"/>
    <w:uiPriority w:val="9"/>
    <w:rsid w:val="00BC07E9"/>
    <w:rPr>
      <w:rFonts w:asciiTheme="majorHAnsi" w:eastAsiaTheme="majorEastAsia" w:hAnsiTheme="majorHAnsi" w:cstheme="majorBidi"/>
      <w:b/>
      <w:bCs/>
      <w:noProof/>
      <w:sz w:val="32"/>
      <w:szCs w:val="32"/>
    </w:rPr>
  </w:style>
  <w:style w:type="paragraph" w:styleId="TOC">
    <w:name w:val="TOC Heading"/>
    <w:basedOn w:val="1"/>
    <w:next w:val="a"/>
    <w:uiPriority w:val="39"/>
    <w:semiHidden/>
    <w:unhideWhenUsed/>
    <w:qFormat/>
    <w:rsid w:val="002E2274"/>
    <w:pPr>
      <w:widowControl/>
      <w:spacing w:before="480" w:after="0" w:line="276" w:lineRule="auto"/>
      <w:jc w:val="left"/>
      <w:outlineLvl w:val="9"/>
    </w:pPr>
    <w:rPr>
      <w:rFonts w:asciiTheme="majorHAnsi" w:eastAsiaTheme="majorEastAsia" w:hAnsiTheme="majorHAnsi" w:cstheme="majorBidi"/>
      <w:noProof w:val="0"/>
      <w:color w:val="365F91" w:themeColor="accent1" w:themeShade="BF"/>
      <w:kern w:val="0"/>
      <w:sz w:val="28"/>
      <w:szCs w:val="28"/>
    </w:rPr>
  </w:style>
  <w:style w:type="paragraph" w:styleId="10">
    <w:name w:val="toc 1"/>
    <w:basedOn w:val="a"/>
    <w:next w:val="a"/>
    <w:autoRedefine/>
    <w:uiPriority w:val="39"/>
    <w:unhideWhenUsed/>
    <w:rsid w:val="002E2274"/>
  </w:style>
  <w:style w:type="paragraph" w:styleId="20">
    <w:name w:val="toc 2"/>
    <w:basedOn w:val="a"/>
    <w:next w:val="a"/>
    <w:autoRedefine/>
    <w:uiPriority w:val="39"/>
    <w:unhideWhenUsed/>
    <w:rsid w:val="002E2274"/>
    <w:pPr>
      <w:ind w:leftChars="200" w:left="420"/>
    </w:pPr>
  </w:style>
  <w:style w:type="character" w:styleId="a3">
    <w:name w:val="Hyperlink"/>
    <w:basedOn w:val="a0"/>
    <w:uiPriority w:val="99"/>
    <w:unhideWhenUsed/>
    <w:rsid w:val="002E2274"/>
    <w:rPr>
      <w:color w:val="0000FF" w:themeColor="hyperlink"/>
      <w:u w:val="single"/>
    </w:rPr>
  </w:style>
  <w:style w:type="paragraph" w:styleId="a4">
    <w:name w:val="Balloon Text"/>
    <w:basedOn w:val="a"/>
    <w:link w:val="Char"/>
    <w:uiPriority w:val="99"/>
    <w:semiHidden/>
    <w:unhideWhenUsed/>
    <w:rsid w:val="002E2274"/>
    <w:rPr>
      <w:sz w:val="18"/>
      <w:szCs w:val="18"/>
    </w:rPr>
  </w:style>
  <w:style w:type="character" w:customStyle="1" w:styleId="Char">
    <w:name w:val="批注框文本 Char"/>
    <w:basedOn w:val="a0"/>
    <w:link w:val="a4"/>
    <w:uiPriority w:val="99"/>
    <w:semiHidden/>
    <w:rsid w:val="002E2274"/>
    <w:rPr>
      <w:noProof/>
      <w:sz w:val="18"/>
      <w:szCs w:val="18"/>
    </w:rPr>
  </w:style>
  <w:style w:type="paragraph" w:styleId="a5">
    <w:name w:val="Date"/>
    <w:basedOn w:val="a"/>
    <w:next w:val="a"/>
    <w:link w:val="Char0"/>
    <w:uiPriority w:val="99"/>
    <w:semiHidden/>
    <w:unhideWhenUsed/>
    <w:rsid w:val="002E2274"/>
    <w:pPr>
      <w:ind w:leftChars="2500" w:left="100"/>
    </w:pPr>
  </w:style>
  <w:style w:type="character" w:customStyle="1" w:styleId="Char0">
    <w:name w:val="日期 Char"/>
    <w:basedOn w:val="a0"/>
    <w:link w:val="a5"/>
    <w:uiPriority w:val="99"/>
    <w:semiHidden/>
    <w:rsid w:val="002E2274"/>
    <w:rPr>
      <w:noProof/>
    </w:rPr>
  </w:style>
  <w:style w:type="paragraph" w:styleId="a6">
    <w:name w:val="header"/>
    <w:basedOn w:val="a"/>
    <w:link w:val="Char1"/>
    <w:uiPriority w:val="99"/>
    <w:unhideWhenUsed/>
    <w:rsid w:val="002E227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E2274"/>
    <w:rPr>
      <w:noProof/>
      <w:sz w:val="18"/>
      <w:szCs w:val="18"/>
    </w:rPr>
  </w:style>
  <w:style w:type="paragraph" w:styleId="a7">
    <w:name w:val="footer"/>
    <w:basedOn w:val="a"/>
    <w:link w:val="Char2"/>
    <w:uiPriority w:val="99"/>
    <w:unhideWhenUsed/>
    <w:rsid w:val="002E2274"/>
    <w:pPr>
      <w:tabs>
        <w:tab w:val="center" w:pos="4153"/>
        <w:tab w:val="right" w:pos="8306"/>
      </w:tabs>
      <w:snapToGrid w:val="0"/>
      <w:jc w:val="left"/>
    </w:pPr>
    <w:rPr>
      <w:sz w:val="18"/>
      <w:szCs w:val="18"/>
    </w:rPr>
  </w:style>
  <w:style w:type="character" w:customStyle="1" w:styleId="Char2">
    <w:name w:val="页脚 Char"/>
    <w:basedOn w:val="a0"/>
    <w:link w:val="a7"/>
    <w:uiPriority w:val="99"/>
    <w:rsid w:val="002E2274"/>
    <w:rPr>
      <w:noProof/>
      <w:sz w:val="18"/>
      <w:szCs w:val="18"/>
    </w:rPr>
  </w:style>
  <w:style w:type="paragraph" w:customStyle="1" w:styleId="a8">
    <w:name w:val="报告标题"/>
    <w:rsid w:val="00574843"/>
    <w:pPr>
      <w:spacing w:after="200" w:line="276" w:lineRule="auto"/>
      <w:jc w:val="center"/>
    </w:pPr>
    <w:rPr>
      <w:rFonts w:ascii="Calibri" w:eastAsia="黑体" w:hAnsi="Calibri" w:cs="Times New Roman"/>
      <w:b/>
      <w:kern w:val="0"/>
      <w:sz w:val="48"/>
      <w:szCs w:val="20"/>
    </w:rPr>
  </w:style>
  <w:style w:type="paragraph" w:styleId="a9">
    <w:name w:val="List Paragraph"/>
    <w:basedOn w:val="a"/>
    <w:uiPriority w:val="34"/>
    <w:qFormat/>
    <w:rsid w:val="00574843"/>
    <w:pPr>
      <w:ind w:firstLineChars="200" w:firstLine="420"/>
    </w:pPr>
  </w:style>
  <w:style w:type="paragraph" w:styleId="aa">
    <w:name w:val="Normal (Web)"/>
    <w:basedOn w:val="a"/>
    <w:uiPriority w:val="99"/>
    <w:semiHidden/>
    <w:unhideWhenUsed/>
    <w:rsid w:val="004338A9"/>
    <w:pPr>
      <w:widowControl/>
      <w:spacing w:before="100" w:beforeAutospacing="1" w:after="100" w:afterAutospacing="1"/>
      <w:jc w:val="left"/>
    </w:pPr>
    <w:rPr>
      <w:rFonts w:ascii="宋体" w:eastAsia="宋体" w:hAnsi="宋体" w:cs="宋体"/>
      <w:noProof w:val="0"/>
      <w:kern w:val="0"/>
      <w:sz w:val="24"/>
      <w:szCs w:val="24"/>
    </w:rPr>
  </w:style>
  <w:style w:type="character" w:customStyle="1" w:styleId="Char3">
    <w:name w:val="段 Char"/>
    <w:link w:val="ab"/>
    <w:rsid w:val="00443494"/>
    <w:rPr>
      <w:rFonts w:ascii="宋体"/>
    </w:rPr>
  </w:style>
  <w:style w:type="paragraph" w:customStyle="1" w:styleId="ab">
    <w:name w:val="段"/>
    <w:link w:val="Char3"/>
    <w:rsid w:val="00443494"/>
    <w:pPr>
      <w:tabs>
        <w:tab w:val="center" w:pos="4201"/>
        <w:tab w:val="right" w:leader="dot" w:pos="9298"/>
      </w:tabs>
      <w:autoSpaceDE w:val="0"/>
      <w:autoSpaceDN w:val="0"/>
      <w:ind w:firstLineChars="200" w:firstLine="420"/>
      <w:jc w:val="both"/>
    </w:pPr>
    <w:rPr>
      <w:rFonts w:ascii="宋体"/>
    </w:rPr>
  </w:style>
  <w:style w:type="character" w:customStyle="1" w:styleId="3Char">
    <w:name w:val="标题 3 Char"/>
    <w:basedOn w:val="a0"/>
    <w:link w:val="3"/>
    <w:uiPriority w:val="9"/>
    <w:rsid w:val="000061CD"/>
    <w:rPr>
      <w:b/>
      <w:bCs/>
      <w:noProof/>
      <w:sz w:val="32"/>
      <w:szCs w:val="32"/>
    </w:rPr>
  </w:style>
  <w:style w:type="character" w:customStyle="1" w:styleId="4Char">
    <w:name w:val="标题 4 Char"/>
    <w:basedOn w:val="a0"/>
    <w:link w:val="4"/>
    <w:uiPriority w:val="9"/>
    <w:semiHidden/>
    <w:rsid w:val="000061CD"/>
    <w:rPr>
      <w:rFonts w:asciiTheme="majorHAnsi" w:eastAsiaTheme="majorEastAsia" w:hAnsiTheme="majorHAnsi" w:cstheme="majorBidi"/>
      <w:b/>
      <w:bCs/>
      <w:noProof/>
      <w:sz w:val="28"/>
      <w:szCs w:val="28"/>
    </w:rPr>
  </w:style>
  <w:style w:type="character" w:customStyle="1" w:styleId="5Char">
    <w:name w:val="标题 5 Char"/>
    <w:basedOn w:val="a0"/>
    <w:link w:val="5"/>
    <w:uiPriority w:val="9"/>
    <w:semiHidden/>
    <w:rsid w:val="000061CD"/>
    <w:rPr>
      <w:b/>
      <w:bCs/>
      <w:noProof/>
      <w:sz w:val="28"/>
      <w:szCs w:val="28"/>
    </w:rPr>
  </w:style>
  <w:style w:type="character" w:customStyle="1" w:styleId="6Char">
    <w:name w:val="标题 6 Char"/>
    <w:basedOn w:val="a0"/>
    <w:link w:val="6"/>
    <w:uiPriority w:val="9"/>
    <w:semiHidden/>
    <w:rsid w:val="000061CD"/>
    <w:rPr>
      <w:rFonts w:asciiTheme="majorHAnsi" w:eastAsiaTheme="majorEastAsia" w:hAnsiTheme="majorHAnsi" w:cstheme="majorBidi"/>
      <w:b/>
      <w:bCs/>
      <w:noProof/>
      <w:sz w:val="24"/>
      <w:szCs w:val="24"/>
    </w:rPr>
  </w:style>
  <w:style w:type="character" w:customStyle="1" w:styleId="7Char">
    <w:name w:val="标题 7 Char"/>
    <w:basedOn w:val="a0"/>
    <w:link w:val="7"/>
    <w:uiPriority w:val="9"/>
    <w:semiHidden/>
    <w:rsid w:val="000061CD"/>
    <w:rPr>
      <w:b/>
      <w:bCs/>
      <w:noProof/>
      <w:sz w:val="24"/>
      <w:szCs w:val="24"/>
    </w:rPr>
  </w:style>
  <w:style w:type="character" w:customStyle="1" w:styleId="8Char">
    <w:name w:val="标题 8 Char"/>
    <w:basedOn w:val="a0"/>
    <w:link w:val="8"/>
    <w:uiPriority w:val="9"/>
    <w:semiHidden/>
    <w:rsid w:val="000061CD"/>
    <w:rPr>
      <w:rFonts w:asciiTheme="majorHAnsi" w:eastAsiaTheme="majorEastAsia" w:hAnsiTheme="majorHAnsi" w:cstheme="majorBidi"/>
      <w:noProof/>
      <w:sz w:val="24"/>
      <w:szCs w:val="24"/>
    </w:rPr>
  </w:style>
  <w:style w:type="character" w:customStyle="1" w:styleId="9Char">
    <w:name w:val="标题 9 Char"/>
    <w:basedOn w:val="a0"/>
    <w:link w:val="9"/>
    <w:uiPriority w:val="9"/>
    <w:semiHidden/>
    <w:rsid w:val="000061CD"/>
    <w:rPr>
      <w:rFonts w:asciiTheme="majorHAnsi" w:eastAsiaTheme="majorEastAsia" w:hAnsiTheme="majorHAnsi" w:cstheme="majorBidi"/>
      <w:noProof/>
      <w:szCs w:val="21"/>
    </w:rPr>
  </w:style>
  <w:style w:type="paragraph" w:styleId="30">
    <w:name w:val="toc 3"/>
    <w:basedOn w:val="a"/>
    <w:next w:val="a"/>
    <w:autoRedefine/>
    <w:uiPriority w:val="39"/>
    <w:unhideWhenUsed/>
    <w:rsid w:val="001A7B48"/>
    <w:pPr>
      <w:ind w:leftChars="400" w:left="840"/>
    </w:pPr>
  </w:style>
</w:styles>
</file>

<file path=word/webSettings.xml><?xml version="1.0" encoding="utf-8"?>
<w:webSettings xmlns:r="http://schemas.openxmlformats.org/officeDocument/2006/relationships" xmlns:w="http://schemas.openxmlformats.org/wordprocessingml/2006/main">
  <w:divs>
    <w:div w:id="2573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F25BC-4D0B-41B9-B73F-AAEF4CC2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yyz</cp:lastModifiedBy>
  <cp:revision>2</cp:revision>
  <cp:lastPrinted>2018-05-11T09:22:00Z</cp:lastPrinted>
  <dcterms:created xsi:type="dcterms:W3CDTF">2018-08-08T02:48:00Z</dcterms:created>
  <dcterms:modified xsi:type="dcterms:W3CDTF">2018-08-08T02:48:00Z</dcterms:modified>
</cp:coreProperties>
</file>